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98A15" w14:textId="2510212B" w:rsidR="005269F5" w:rsidRPr="00D41D5A" w:rsidRDefault="00E027DF" w:rsidP="00E027DF">
      <w:pPr>
        <w:jc w:val="center"/>
        <w:rPr>
          <w:b/>
          <w:bCs/>
        </w:rPr>
      </w:pPr>
      <w:r>
        <w:rPr>
          <w:b/>
        </w:rPr>
        <w:t xml:space="preserve">Ndërtimi i aftësive për krimet kibernetike</w:t>
      </w:r>
    </w:p>
    <w:p w14:paraId="76D52DC8" w14:textId="6EB9513A" w:rsidR="00E027DF" w:rsidRPr="00D41D5A" w:rsidRDefault="00E027DF" w:rsidP="00E027DF">
      <w:pPr>
        <w:jc w:val="center"/>
        <w:rPr>
          <w:b/>
          <w:bCs/>
        </w:rPr>
      </w:pPr>
      <w:r>
        <w:rPr>
          <w:b/>
        </w:rPr>
        <w:t xml:space="preserve">Studim rasti "Kush jam unë?"</w:t>
      </w:r>
    </w:p>
    <w:p w14:paraId="566E053F" w14:textId="55CC205F" w:rsidR="00E027DF" w:rsidRPr="00D41D5A" w:rsidRDefault="00E027DF" w:rsidP="00E027DF">
      <w:pPr>
        <w:jc w:val="center"/>
      </w:pPr>
    </w:p>
    <w:p w14:paraId="60B18294" w14:textId="77777777" w:rsidR="00CE4045" w:rsidRDefault="00CE4045" w:rsidP="00D41D5A">
      <w:pPr>
        <w:jc w:val="both"/>
        <w:rPr>
          <w:b/>
          <w:bCs/>
          <w:lang w:val="en-GB"/>
        </w:rPr>
      </w:pPr>
    </w:p>
    <w:p w14:paraId="11D2CBE3" w14:textId="69399261" w:rsidR="00C720CA" w:rsidRDefault="00C720CA" w:rsidP="00D41D5A">
      <w:pPr>
        <w:jc w:val="both"/>
        <w:rPr>
          <w:b/>
          <w:bCs/>
        </w:rPr>
      </w:pPr>
      <w:r>
        <w:rPr>
          <w:b/>
        </w:rPr>
        <w:t xml:space="preserve">1.</w:t>
      </w:r>
      <w:r>
        <w:rPr>
          <w:b/>
        </w:rPr>
        <w:t xml:space="preserve"> </w:t>
      </w:r>
      <w:r>
        <w:rPr>
          <w:b/>
        </w:rPr>
        <w:t xml:space="preserve">"Kush jam unë?"</w:t>
      </w:r>
      <w:r>
        <w:rPr>
          <w:b/>
        </w:rPr>
        <w:t xml:space="preserve"> </w:t>
      </w:r>
    </w:p>
    <w:p w14:paraId="288F871A" w14:textId="21E56EBB" w:rsidR="00C720CA" w:rsidRPr="00C720CA" w:rsidRDefault="00C720CA" w:rsidP="00D41D5A">
      <w:pPr>
        <w:jc w:val="both"/>
      </w:pPr>
      <w:r>
        <w:t xml:space="preserve">1,1</w:t>
      </w:r>
    </w:p>
    <w:p w14:paraId="32819A56" w14:textId="680DD908" w:rsidR="00D41D5A" w:rsidRDefault="00D41D5A" w:rsidP="00D41D5A">
      <w:pPr>
        <w:jc w:val="both"/>
      </w:pPr>
      <w:r>
        <w:t xml:space="preserve">Shërbimi policor i Vendit A filloi të merrte ankesa të shumta nga qytetarët për raste të çuditshme të lojërave fituese të çmimeve të organizuara në rrjetet e mediave sociale nga marka të njohura nga fusha të ndryshme tregtare.</w:t>
      </w:r>
      <w:r>
        <w:t xml:space="preserve"> </w:t>
      </w:r>
      <w:r>
        <w:t xml:space="preserve">Fitimet e çmimeve janë të ndryshme dhe joshëse, duke filluar nga kuponat e zbritjes në treg e deri tek telefonat mobil anije ose kompjuterët e shtrenjtë.</w:t>
      </w:r>
      <w:r>
        <w:t xml:space="preserve">  </w:t>
      </w:r>
      <w:r>
        <w:t xml:space="preserve">Lojërat organizohen në rrjetet e mediave sociale në mënyrën që në kanalet e njohura të përgjithshme të komunikimit ekipet e marketingut të markave po postojnë njoftime për lojërat dhe fitimet e çmimeve duke ftuar të gjithë njerëzit që janë të interesuar të marrin pjesë duke klikuar në lidhjen që hap kanalin e mediave sociale kushtuar lojës.</w:t>
      </w:r>
      <w:r>
        <w:t xml:space="preserve"> </w:t>
      </w:r>
      <w:r>
        <w:t xml:space="preserve">Qindra dhe madje mijëra njerëz janë tërhequr, dhe ata po ndjekin lidhjen dhe po fillojnë të marrin pjesë në lojë.</w:t>
      </w:r>
    </w:p>
    <w:p w14:paraId="764BE8A3" w14:textId="77777777" w:rsidR="00C720CA" w:rsidRPr="00D41D5A" w:rsidRDefault="00C720CA" w:rsidP="00D41D5A">
      <w:pPr>
        <w:jc w:val="both"/>
        <w:rPr>
          <w:lang w:val="en-GB"/>
        </w:rPr>
      </w:pPr>
    </w:p>
    <w:p w14:paraId="579C82CE" w14:textId="42A3D735" w:rsidR="00E027DF" w:rsidRPr="00D41D5A" w:rsidRDefault="00C720CA" w:rsidP="00E027DF">
      <w:pPr>
        <w:jc w:val="both"/>
      </w:pPr>
      <w:r>
        <w:t xml:space="preserve">1,2</w:t>
      </w:r>
    </w:p>
    <w:p w14:paraId="414763F7" w14:textId="5928A229" w:rsidR="00E027DF" w:rsidRDefault="00E027DF" w:rsidP="00E027DF">
      <w:pPr>
        <w:jc w:val="both"/>
      </w:pPr>
      <w:r>
        <w:t xml:space="preserve">Pas disa pyetjeve pak a shumë të zakonshme të cilat paraqiten si një kuiz i shkurtër në kanalin e Lojërave, së bashku me një pagesë të vogël të tarifës së pjesëmarrjes, personat që aspirojnë çmimin po marrin informacione se ai ose ajo fitoi çmimin dhe se për qëllimin e pretendimit duhet të paraqiten të dhënat personale.</w:t>
      </w:r>
      <w:r>
        <w:t xml:space="preserve"> </w:t>
      </w:r>
      <w:r>
        <w:t xml:space="preserve">Në vend të thirrjes së numrit të telefonit ose dërgimit të emailit në Departamentin e Fituesit të Çmimit të Brand, procedura thjeshtësohet në atë mënyrë që vetëm një fotografi e përparme dhe e pasme e letërnjoftimit personal ose pasaportës së fituesit të çmimit, me të do të jetë e mjaftueshme për identifikimin pozitiv dhe kërkimin e çmimit, për sa kohë që të gjitha detajet e identifikimit personal shihen qartë dhe fytyra e personit që e mban atë dhe fotografia në dokument janë e njëjtë dhe e njohur qartë.</w:t>
      </w:r>
      <w:r>
        <w:t xml:space="preserve"> </w:t>
      </w:r>
      <w:r>
        <w:t xml:space="preserve">Çmimet janë të shtrenjta, pyetjet janë të lehta, të gjithë fitojnë, qindra dhe mijëra po dërgojnë me gëzim fotografi të tyre duke mbajtur letërnjoftime personale pa asnjë pyetje.</w:t>
      </w:r>
    </w:p>
    <w:p w14:paraId="06E1DCEF" w14:textId="77777777" w:rsidR="00C720CA" w:rsidRPr="00D41D5A" w:rsidRDefault="00C720CA" w:rsidP="00E027DF">
      <w:pPr>
        <w:jc w:val="both"/>
        <w:rPr>
          <w:lang w:val="en-GB"/>
        </w:rPr>
      </w:pPr>
    </w:p>
    <w:p w14:paraId="108F4207" w14:textId="18EC73F5" w:rsidR="00E027DF" w:rsidRPr="00D41D5A" w:rsidRDefault="00C720CA" w:rsidP="00E027DF">
      <w:pPr>
        <w:jc w:val="both"/>
      </w:pPr>
      <w:r>
        <w:t xml:space="preserve">1,3</w:t>
      </w:r>
    </w:p>
    <w:p w14:paraId="454218D9" w14:textId="5BE01F8D" w:rsidR="00E027DF" w:rsidRPr="00D41D5A" w:rsidRDefault="00E027DF" w:rsidP="00E027DF">
      <w:pPr>
        <w:jc w:val="both"/>
      </w:pPr>
      <w:r>
        <w:t xml:space="preserve">Sidoqoftë, diçka nuk po funksionon si duhet.</w:t>
      </w:r>
      <w:r>
        <w:t xml:space="preserve"> </w:t>
      </w:r>
      <w:r>
        <w:t xml:space="preserve">Fituesit e çmimeve të lumtur edhe pse bëjnë gjithçka sipas udhëzimeve nuk kontaktohen nga Departamenti i Fitimit të Çmimit të Brand dhe as nuk marrin çmime me postë të rregullt.</w:t>
      </w:r>
      <w:r>
        <w:t xml:space="preserve"> </w:t>
      </w:r>
      <w:r>
        <w:t xml:space="preserve">Ditët po kalojnë dhe pyetjet po ngrihen.</w:t>
      </w:r>
      <w:r>
        <w:t xml:space="preserve"> </w:t>
      </w:r>
      <w:r>
        <w:t xml:space="preserve">Disa nga fituesit e çmimeve kanë filluar të shqetësohen për ndarjen e të dhënave të tyre personale dhe ata fillojnë të kontrollojnë llogaritë e tyre bankare dhe të tjera financiare.</w:t>
      </w:r>
      <w:r>
        <w:t xml:space="preserve"> </w:t>
      </w:r>
      <w:r>
        <w:t xml:space="preserve">Sidoqoftë, duket se gjithçka është në rregull: asnjë cent nuk është vjedhur ose transferuar padrejtësisht.</w:t>
      </w:r>
      <w:r>
        <w:t xml:space="preserve"> </w:t>
      </w:r>
      <w:r>
        <w:t xml:space="preserve">Ata fillojnë të kontrollojnë shërbime tjera që po përdorin, dhe të gjitha duket mirë.</w:t>
      </w:r>
      <w:r>
        <w:t xml:space="preserve"> </w:t>
      </w:r>
      <w:r>
        <w:t xml:space="preserve">Asgjë nuk është ndryshuar.</w:t>
      </w:r>
    </w:p>
    <w:p w14:paraId="0C744CE5" w14:textId="77777777" w:rsidR="00E027DF" w:rsidRPr="00D41D5A" w:rsidRDefault="00E027DF" w:rsidP="00E027DF">
      <w:pPr>
        <w:jc w:val="both"/>
        <w:rPr>
          <w:lang w:val="en-GB"/>
        </w:rPr>
      </w:pPr>
    </w:p>
    <w:p w14:paraId="13C012C7" w14:textId="62CB77E6" w:rsidR="00E027DF" w:rsidRPr="00D41D5A" w:rsidRDefault="00E027DF" w:rsidP="00E027DF">
      <w:pPr>
        <w:jc w:val="both"/>
      </w:pPr>
      <w:r>
        <w:t xml:space="preserve">Situata fillon të krijojë zhgënjim.</w:t>
      </w:r>
      <w:r>
        <w:t xml:space="preserve"> </w:t>
      </w:r>
      <w:r>
        <w:t xml:space="preserve">Asgjë nuk vidhet ose nuk merret dhe çmimet nuk dorëzohen.</w:t>
      </w:r>
      <w:r>
        <w:t xml:space="preserve"> </w:t>
      </w:r>
      <w:r>
        <w:t xml:space="preserve">Çfarë mund të jetë ndoshta e gabuar?</w:t>
      </w:r>
      <w:r>
        <w:t xml:space="preserve"> </w:t>
      </w:r>
      <w:r>
        <w:t xml:space="preserve">Për ta zbuluar këtë, fituesit e çmimeve kanë filluar të telefonojnë në selinë e Brands të cilat janë të gjitha me bazë në vend dhe të pyesin se çfarë po ndodh?</w:t>
      </w:r>
    </w:p>
    <w:p w14:paraId="7BD262B5" w14:textId="14EB64D3" w:rsidR="00E027DF" w:rsidRDefault="00E027DF" w:rsidP="00E027DF">
      <w:pPr>
        <w:jc w:val="both"/>
      </w:pPr>
    </w:p>
    <w:p w14:paraId="2587AC33" w14:textId="60E5E72F" w:rsidR="00CE4045" w:rsidRDefault="00CE4045" w:rsidP="00E027DF">
      <w:pPr>
        <w:jc w:val="both"/>
      </w:pPr>
    </w:p>
    <w:p w14:paraId="6EE2DAED" w14:textId="77777777" w:rsidR="00CE4045" w:rsidRDefault="00CE4045" w:rsidP="00E027DF">
      <w:pPr>
        <w:jc w:val="both"/>
      </w:pPr>
    </w:p>
    <w:p w14:paraId="44E8647D" w14:textId="5A4809B8" w:rsidR="00C720CA" w:rsidRPr="00D41D5A" w:rsidRDefault="00C720CA" w:rsidP="00E027DF">
      <w:pPr>
        <w:jc w:val="both"/>
      </w:pPr>
      <w:r>
        <w:t xml:space="preserve">1,4</w:t>
      </w:r>
    </w:p>
    <w:p w14:paraId="1A2822C2" w14:textId="77777777" w:rsidR="00D41D5A" w:rsidRDefault="00E027DF" w:rsidP="00E027DF">
      <w:pPr>
        <w:jc w:val="both"/>
      </w:pPr>
      <w:r>
        <w:t xml:space="preserve">Shërbimet e marrëdhënieve me klientët e Brands po marrin thirrjet dhe ata u përgjigjen menjëherë fituesve të çmimeve: më falni, tani nuk po organizojmë ndonjë lojë fituese të çmimeve.</w:t>
      </w:r>
      <w:r>
        <w:t xml:space="preserve"> </w:t>
      </w:r>
      <w:r>
        <w:t xml:space="preserve">Gjithashtu, kur një lojë e tillë organizohet, ajo bëhet në përputhje me Ligjin përkatës të Vendit A që rregullon lojërat e fatit, i cili garanton mbrojtjen e të dhënave personale, çka do të thotë që Brand kurrë nuk do të kërkojë shfaqjen publike të letërnjoftimeve personale.</w:t>
      </w:r>
      <w:r>
        <w:t xml:space="preserve"> </w:t>
      </w:r>
    </w:p>
    <w:p w14:paraId="34BFEABF" w14:textId="77777777" w:rsidR="00D41D5A" w:rsidRDefault="00D41D5A" w:rsidP="00E027DF">
      <w:pPr>
        <w:jc w:val="both"/>
      </w:pPr>
    </w:p>
    <w:p w14:paraId="4093DDF0" w14:textId="77777777" w:rsidR="00C720CA" w:rsidRDefault="00E027DF" w:rsidP="00E027DF">
      <w:pPr>
        <w:jc w:val="both"/>
      </w:pPr>
      <w:r>
        <w:t xml:space="preserve">Fituesit e çmimeve kanë filluar të kuptojnë se ata janë mashtruar në një farë mënyre, por nuk është e qartë se si dhe pse.</w:t>
      </w:r>
      <w:r>
        <w:t xml:space="preserve"> </w:t>
      </w:r>
      <w:r>
        <w:t xml:space="preserve">Të gjitha llogaritë bankare dhe të tjera janë të pandryshuara dhe asgjë nuk mungon.</w:t>
      </w:r>
      <w:r>
        <w:t xml:space="preserve"> </w:t>
      </w:r>
      <w:r>
        <w:t xml:space="preserve">Deri më tani, duket se janë mbledhur vetëm të dhëna personale dhe asgjë më shumë.</w:t>
      </w:r>
      <w:r>
        <w:t xml:space="preserve"> </w:t>
      </w:r>
      <w:r>
        <w:t xml:space="preserve">Megjithatë, "fituesit e çmimeve" janë të zemëruar sepse nuk kanë marrë çmime dhe dikush ka të dhënat e tyre personale, ose edhe më keq, fotografitë e dokumenteve të tyre personale.</w:t>
      </w:r>
      <w:r>
        <w:t xml:space="preserve"> </w:t>
      </w:r>
      <w:r>
        <w:t xml:space="preserve">Ata duan përgjigje dhe mediat kanë filluar t'i kushtojnë vëmendje.</w:t>
      </w:r>
      <w:r>
        <w:t xml:space="preserve"> </w:t>
      </w:r>
    </w:p>
    <w:p w14:paraId="7A6DA318" w14:textId="77777777" w:rsidR="00C720CA" w:rsidRDefault="00C720CA" w:rsidP="00E027DF">
      <w:pPr>
        <w:jc w:val="both"/>
      </w:pPr>
    </w:p>
    <w:p w14:paraId="03211090" w14:textId="03B60F17" w:rsidR="00E027DF" w:rsidRPr="00D41D5A" w:rsidRDefault="00E027DF" w:rsidP="00E027DF">
      <w:pPr>
        <w:jc w:val="both"/>
      </w:pPr>
      <w:r>
        <w:t xml:space="preserve">Policia fillon hetimin e saj paraprak.</w:t>
      </w:r>
    </w:p>
    <w:p w14:paraId="27873E26" w14:textId="705495CC" w:rsidR="00E027DF" w:rsidRPr="00D41D5A" w:rsidRDefault="00E027DF" w:rsidP="00E027DF">
      <w:pPr>
        <w:jc w:val="both"/>
      </w:pPr>
    </w:p>
    <w:p w14:paraId="3E1AA02A" w14:textId="1B1461AF" w:rsidR="00C720CA" w:rsidRPr="00C720CA" w:rsidRDefault="00C720CA" w:rsidP="00E027DF">
      <w:pPr>
        <w:jc w:val="both"/>
        <w:rPr>
          <w:b/>
          <w:bCs/>
        </w:rPr>
      </w:pPr>
      <w:r>
        <w:rPr>
          <w:b/>
        </w:rPr>
        <w:t xml:space="preserve">2.</w:t>
      </w:r>
      <w:r>
        <w:rPr>
          <w:b/>
        </w:rPr>
        <w:t xml:space="preserve"> </w:t>
      </w:r>
      <w:r>
        <w:rPr>
          <w:b/>
        </w:rPr>
        <w:t xml:space="preserve">Ndiqni të dhënat</w:t>
      </w:r>
    </w:p>
    <w:p w14:paraId="13507836" w14:textId="72A4FA13" w:rsidR="00C720CA" w:rsidRDefault="00C720CA" w:rsidP="00E027DF">
      <w:pPr>
        <w:jc w:val="both"/>
      </w:pPr>
      <w:r>
        <w:t xml:space="preserve">2,1</w:t>
      </w:r>
    </w:p>
    <w:p w14:paraId="5744FDFE" w14:textId="5B16C355" w:rsidR="00E027DF" w:rsidRPr="00D41D5A" w:rsidRDefault="00E027DF" w:rsidP="00E027DF">
      <w:pPr>
        <w:jc w:val="both"/>
      </w:pPr>
      <w:r>
        <w:t xml:space="preserve">Policia e kupton që tani mijëra qytetarë të Vendit A kanë marrë pjesë në ndonjë version të lojës fituese të çmimeve.</w:t>
      </w:r>
      <w:r>
        <w:t xml:space="preserve"> </w:t>
      </w:r>
      <w:r>
        <w:t xml:space="preserve">Markat (Brand) janë të ndryshme, vendase ose të huaja, por të gjitha bazohen në një vend në një farë mënyre.</w:t>
      </w:r>
      <w:r>
        <w:t xml:space="preserve"> </w:t>
      </w:r>
      <w:r>
        <w:t xml:space="preserve">Llogaritë bankare dhe të tjera financiare ose të pasurisë kontrollohen dhe në të vërtetë asgjë nuk mungon.</w:t>
      </w:r>
      <w:r>
        <w:t xml:space="preserve"> </w:t>
      </w:r>
      <w:r>
        <w:t xml:space="preserve">Rrjetet e Mediave Sociale janë si vendase ashtu edhe ndërkombëtare.</w:t>
      </w:r>
      <w:r>
        <w:t xml:space="preserve"> </w:t>
      </w:r>
      <w:r>
        <w:t xml:space="preserve">Duket se nuk ka asnjë rregull në lidhje me të, përveç se ato duhet të jenë të njohura.</w:t>
      </w:r>
      <w:r>
        <w:t xml:space="preserve"> </w:t>
      </w:r>
      <w:r>
        <w:t xml:space="preserve">Kërkesa është dërguar në Rrjete me disa pyetje dhe kërkesa veprimi.</w:t>
      </w:r>
      <w:r>
        <w:t xml:space="preserve"> </w:t>
      </w:r>
      <w:r>
        <w:t xml:space="preserve">Rezultatet kanë filluar të merren nga policia dhe të dhënat e para janë duke dalë.</w:t>
      </w:r>
      <w:r>
        <w:t xml:space="preserve"> </w:t>
      </w:r>
      <w:r>
        <w:t xml:space="preserve">Ofruesit e Shërbimeve të Internetit tani janë përfshirë në hetim.</w:t>
      </w:r>
      <w:r>
        <w:t xml:space="preserve"> </w:t>
      </w:r>
      <w:r>
        <w:t xml:space="preserve">Rezultatet e veprimeve të caktuara policore po japin rezultate.</w:t>
      </w:r>
      <w:r>
        <w:t xml:space="preserve"> </w:t>
      </w:r>
      <w:r>
        <w:t xml:space="preserve">Identifikohen të dyshuarit e parë.</w:t>
      </w:r>
    </w:p>
    <w:p w14:paraId="6DACF013" w14:textId="3418B194" w:rsidR="00E027DF" w:rsidRDefault="00E027DF" w:rsidP="00E027DF">
      <w:pPr>
        <w:jc w:val="both"/>
        <w:rPr>
          <w:lang w:val="en-GB"/>
        </w:rPr>
      </w:pPr>
    </w:p>
    <w:p w14:paraId="32613F40" w14:textId="2FF8B0D7" w:rsidR="00C720CA" w:rsidRPr="00D41D5A" w:rsidRDefault="00C720CA" w:rsidP="00E027DF">
      <w:pPr>
        <w:jc w:val="both"/>
      </w:pPr>
      <w:r>
        <w:t xml:space="preserve">2,2</w:t>
      </w:r>
    </w:p>
    <w:p w14:paraId="2ACBC6FF" w14:textId="788D347B" w:rsidR="00E027DF" w:rsidRPr="00D41D5A" w:rsidRDefault="00E027DF" w:rsidP="00E027DF">
      <w:pPr>
        <w:jc w:val="both"/>
      </w:pPr>
      <w:r>
        <w:t xml:space="preserve">Masa të caktuara procedurale dhe urdhra nga Prokuroria dhe Gjykata janë marrë dhe janë në lëvizje.</w:t>
      </w:r>
      <w:r>
        <w:t xml:space="preserve"> </w:t>
      </w:r>
      <w:r>
        <w:t xml:space="preserve">Provat në formë të rregullt ose elektronike kanë filluar të merren.</w:t>
      </w:r>
      <w:r>
        <w:t xml:space="preserve"> </w:t>
      </w:r>
      <w:r>
        <w:t xml:space="preserve">Dyshimi i arsyeshëm se krimi është kryer është vërtetuar.</w:t>
      </w:r>
      <w:r>
        <w:t xml:space="preserve"> </w:t>
      </w:r>
      <w:r>
        <w:t xml:space="preserve">Dëshmitë dhe marrjet në pyetje tregojnë se grupi i njerëzve që nuk janë domosdoshmërisht të lidhur po postojnë informacione në lidhje me lojërat fituese të çmimeve në kanalet origjinale ose të rreme të mediave sociale të Markave (Brand).</w:t>
      </w:r>
      <w:r>
        <w:t xml:space="preserve"> </w:t>
      </w:r>
      <w:r>
        <w:t xml:space="preserve">Qasja në kanalet origjinale bëhet e mundur nga marrja e jashtëligjshme e kredencialeve të regjistrimit.</w:t>
      </w:r>
      <w:r>
        <w:t xml:space="preserve"> </w:t>
      </w:r>
      <w:r>
        <w:t xml:space="preserve">Nëse kanalet janë false, përdoren kopjet e etiketimit origjinal të Markës.</w:t>
      </w:r>
      <w:r>
        <w:t xml:space="preserve"> </w:t>
      </w:r>
      <w:r>
        <w:t xml:space="preserve">Të dhënat personale të fituara në mënyrë mashtruese janë në fakt një mall.</w:t>
      </w:r>
      <w:r>
        <w:t xml:space="preserve"> </w:t>
      </w:r>
      <w:r>
        <w:t xml:space="preserve">Ai u shitet personave në Tregun e Errët të organizuar në Vendin A, të cilët paguajnë nga 15 deri në 50 Euro për fotografi, në varësi të cilësisë.</w:t>
      </w:r>
      <w:r>
        <w:t xml:space="preserve"> </w:t>
      </w:r>
      <w:r>
        <w:t xml:space="preserve">Paratë transferohen herë në llogari bankare, herë në kriptovalutë.</w:t>
      </w:r>
    </w:p>
    <w:p w14:paraId="247F9CDE" w14:textId="6A9E45E6" w:rsidR="00E027DF" w:rsidRDefault="00E027DF" w:rsidP="00E027DF">
      <w:pPr>
        <w:jc w:val="both"/>
      </w:pPr>
    </w:p>
    <w:p w14:paraId="54EC6DEF" w14:textId="2B60BA8B" w:rsidR="00C720CA" w:rsidRPr="00C720CA" w:rsidRDefault="00C720CA" w:rsidP="00E027DF">
      <w:pPr>
        <w:jc w:val="both"/>
        <w:rPr>
          <w:b/>
          <w:bCs/>
        </w:rPr>
      </w:pPr>
      <w:r>
        <w:rPr>
          <w:b/>
        </w:rPr>
        <w:t xml:space="preserve">3.</w:t>
      </w:r>
      <w:r>
        <w:rPr>
          <w:b/>
        </w:rPr>
        <w:t xml:space="preserve"> </w:t>
      </w:r>
      <w:r>
        <w:rPr>
          <w:b/>
        </w:rPr>
        <w:t xml:space="preserve">Ndiq paratë</w:t>
      </w:r>
    </w:p>
    <w:p w14:paraId="3085A1EC" w14:textId="0FF5A2AC" w:rsidR="00C720CA" w:rsidRDefault="00C720CA" w:rsidP="00E027DF">
      <w:pPr>
        <w:jc w:val="both"/>
      </w:pPr>
      <w:r>
        <w:t xml:space="preserve">3,1</w:t>
      </w:r>
    </w:p>
    <w:p w14:paraId="1B54BDEA" w14:textId="70AF0447" w:rsidR="00E027DF" w:rsidRPr="00D41D5A" w:rsidRDefault="00E027DF" w:rsidP="00E027DF">
      <w:pPr>
        <w:jc w:val="both"/>
      </w:pPr>
      <w:r>
        <w:t xml:space="preserve">Të dhëna shtesë janë mbledhur.</w:t>
      </w:r>
      <w:r>
        <w:t xml:space="preserve"> </w:t>
      </w:r>
      <w:r>
        <w:t xml:space="preserve">Të dyshuarit e tjerë në zinxhir identifikohen dhe masat dhe veprimet shtesë janë ndërmarrë nën urdhrat e Prokurorisë ose Gjykatës.</w:t>
      </w:r>
      <w:r>
        <w:t xml:space="preserve"> </w:t>
      </w:r>
      <w:r>
        <w:t xml:space="preserve">Veprimet dhe masat e provave po japin rezultate.</w:t>
      </w:r>
      <w:r>
        <w:t xml:space="preserve"> </w:t>
      </w:r>
      <w:r>
        <w:t xml:space="preserve">Provat elektronike dhe marrja në pyetje tregon se informacioni i të dhënave personale të blera në Dark Market përdoret në të vërtetë për hapjen e llogarive të pagesave me kompaninë e pagesave on-line që gjendet në Vendin B, e cila mbështet bashkëpunimin vullnetar.</w:t>
      </w:r>
      <w:r>
        <w:t xml:space="preserve"> </w:t>
      </w:r>
      <w:r>
        <w:t xml:space="preserve">Llogaritë e pagesave hapen në emrin e personit të cilit i është përdorur karta e identitetit dhe fotografia.</w:t>
      </w:r>
      <w:r>
        <w:t xml:space="preserve"> </w:t>
      </w:r>
      <w:r>
        <w:t xml:space="preserve">Fotografia është një nga kushtet për hapjen e llogarisë.</w:t>
      </w:r>
      <w:r>
        <w:t xml:space="preserve">  </w:t>
      </w:r>
      <w:r>
        <w:t xml:space="preserve">Hetimi i mëtejshëm tregon se llogaritë e hapura rishtas janë brenda 24/48 orësh duke marrë depozita prej 1000 EUR secila e paguar në kriptovalutë.</w:t>
      </w:r>
      <w:r>
        <w:t xml:space="preserve"> </w:t>
      </w:r>
      <w:r>
        <w:t xml:space="preserve">Meqenëse përdoren qindra ose mijëra llogari, ka filluar të jetë e qartë se para të konsiderueshme janë në lëvizje.</w:t>
      </w:r>
      <w:r>
        <w:t xml:space="preserve"> </w:t>
      </w:r>
    </w:p>
    <w:p w14:paraId="0C4483F4" w14:textId="1694B942" w:rsidR="00E027DF" w:rsidRDefault="00E027DF" w:rsidP="00E027DF">
      <w:pPr>
        <w:jc w:val="both"/>
        <w:rPr>
          <w:lang w:val="en-GB"/>
        </w:rPr>
      </w:pPr>
    </w:p>
    <w:p w14:paraId="6293DAD6" w14:textId="27A300CC" w:rsidR="00C720CA" w:rsidRPr="00D41D5A" w:rsidRDefault="00C720CA" w:rsidP="00E027DF">
      <w:pPr>
        <w:jc w:val="both"/>
      </w:pPr>
      <w:r>
        <w:t xml:space="preserve">3,2</w:t>
      </w:r>
    </w:p>
    <w:p w14:paraId="3B3097D6" w14:textId="6A780D73" w:rsidR="00A57D6D" w:rsidRDefault="00A57D6D" w:rsidP="00A57D6D">
      <w:pPr>
        <w:jc w:val="both"/>
      </w:pPr>
      <w:r>
        <w:t xml:space="preserve">Hetimi i mëtejshëm tregon se llogaritë e pagesave on-line në Vendin B kanë lidhje me llogaritë e Vendit C me kompani bastesh on-line, e cila nuk miraton bashkëpunimin vullnetar.</w:t>
      </w:r>
      <w:r>
        <w:t xml:space="preserve"> </w:t>
      </w:r>
      <w:r>
        <w:t xml:space="preserve">Duket se të njëjtët emra dhe të njëjtat letërnjoftime personale përdoren për hapjen e llogarive të basteve on-line në Vendin C. Veprime shtesë të hetimit tregojnë se shumë shpejt pas parapagimit fillestar të 1000 Eurove për llogarinë në Vendin B është transferuar në llogarinë e basteve në Vendin C. Rrjedha e parave neto është e plotë, që do të thotë se asgjë nuk mbetet në vendin B dhe të gjitha paratë transferohen në vendin C.</w:t>
      </w:r>
    </w:p>
    <w:p w14:paraId="706708C9" w14:textId="77777777" w:rsidR="00D41D5A" w:rsidRPr="00D41D5A" w:rsidRDefault="00D41D5A" w:rsidP="00A57D6D">
      <w:pPr>
        <w:jc w:val="both"/>
      </w:pPr>
    </w:p>
    <w:p w14:paraId="61DF9A6E" w14:textId="77777777" w:rsidR="00C720CA" w:rsidRDefault="00A57D6D" w:rsidP="00A57D6D">
      <w:pPr>
        <w:jc w:val="both"/>
      </w:pPr>
      <w:r>
        <w:t xml:space="preserve">Pjesa tjetër e veprimeve të hetimit zhvillohet dhe rezultatet tregojnë se paratë vërtet paguhen në llogaritë në vendin C, por jo për shumë kohë.</w:t>
      </w:r>
      <w:r>
        <w:t xml:space="preserve"> </w:t>
      </w:r>
      <w:r>
        <w:t xml:space="preserve">Brenda 24 deri në 48 orë ajo përsëri transferohet përsëri në llogaritë nga të cilat është bërë pagesa fillestare.</w:t>
      </w:r>
      <w:r>
        <w:t xml:space="preserve"> </w:t>
      </w:r>
      <w:r>
        <w:t xml:space="preserve">Pas transferimit, llogaritë në kompaninë e basteve on-line mbyllen dhe fshihen përgjithmonë.</w:t>
      </w:r>
      <w:r>
        <w:t xml:space="preserve"> </w:t>
      </w:r>
    </w:p>
    <w:p w14:paraId="25E97029" w14:textId="77777777" w:rsidR="00C720CA" w:rsidRDefault="00C720CA" w:rsidP="00A57D6D">
      <w:pPr>
        <w:jc w:val="both"/>
        <w:rPr>
          <w:lang w:val="en-GB"/>
        </w:rPr>
      </w:pPr>
    </w:p>
    <w:p w14:paraId="6A836498" w14:textId="33690BBA" w:rsidR="00C720CA" w:rsidRPr="00C720CA" w:rsidRDefault="00C720CA" w:rsidP="00A57D6D">
      <w:pPr>
        <w:jc w:val="both"/>
        <w:rPr>
          <w:b/>
          <w:bCs/>
        </w:rPr>
      </w:pPr>
      <w:r>
        <w:rPr>
          <w:b/>
        </w:rPr>
        <w:t xml:space="preserve">4.</w:t>
      </w:r>
      <w:r>
        <w:rPr>
          <w:b/>
        </w:rPr>
        <w:t xml:space="preserve"> </w:t>
      </w:r>
      <w:r>
        <w:rPr>
          <w:b/>
        </w:rPr>
        <w:t xml:space="preserve">Ndiq udhëheqësin</w:t>
      </w:r>
    </w:p>
    <w:p w14:paraId="14646E24" w14:textId="6BE21F30" w:rsidR="00C720CA" w:rsidRDefault="00C720CA" w:rsidP="00A57D6D">
      <w:pPr>
        <w:jc w:val="both"/>
      </w:pPr>
      <w:r>
        <w:t xml:space="preserve">4,1</w:t>
      </w:r>
      <w:r>
        <w:t xml:space="preserve"> </w:t>
      </w:r>
    </w:p>
    <w:p w14:paraId="0FE26AFB" w14:textId="2DDD0DBA" w:rsidR="00A57D6D" w:rsidRPr="00D41D5A" w:rsidRDefault="00A57D6D" w:rsidP="00A57D6D">
      <w:pPr>
        <w:jc w:val="both"/>
      </w:pPr>
      <w:r>
        <w:t xml:space="preserve">Hetimi tani kthehet te Vendi B dhe llogaritë me kompaninë e pagesave on-line.</w:t>
      </w:r>
      <w:r>
        <w:t xml:space="preserve"> </w:t>
      </w:r>
      <w:r>
        <w:t xml:space="preserve">Të gjitha llogaritë nga të cilat janë bërë pagesat fillestare dhe të cilat ishin bosh tani kanë përsëri 1000 Euro në to nën emrat e njerëzve "fitues të çmimit" nga Vendi A.</w:t>
      </w:r>
    </w:p>
    <w:p w14:paraId="381706CB" w14:textId="77777777" w:rsidR="00A57D6D" w:rsidRPr="00D41D5A" w:rsidRDefault="00A57D6D" w:rsidP="00A57D6D">
      <w:pPr>
        <w:jc w:val="both"/>
      </w:pPr>
    </w:p>
    <w:p w14:paraId="656DE2B7" w14:textId="77777777" w:rsidR="00C720CA" w:rsidRDefault="00A57D6D" w:rsidP="00A57D6D">
      <w:pPr>
        <w:jc w:val="both"/>
      </w:pPr>
      <w:r>
        <w:t xml:space="preserve">Analiza e mëtejshme e provave tregon se brenda një periudhe të shkurtër kohe bëhen transaksione ndërmjet llogarive të pagesave on-line dhe, kësaj here, llogaritë bankare të individëve në Vendin A. Transferimi është i plotë dhe të gjitha 1000 Euro transferohen.</w:t>
      </w:r>
      <w:r>
        <w:t xml:space="preserve"> </w:t>
      </w:r>
      <w:r>
        <w:t xml:space="preserve">Pasi të jetë bërë transferimi, llogaritë mbyllen dhe fshihen në platformën e Vendit B.</w:t>
      </w:r>
      <w:r>
        <w:t xml:space="preserve"> </w:t>
      </w:r>
      <w:r>
        <w:t xml:space="preserve">Forca Policore e Vendit A vazhdon hetimet.</w:t>
      </w:r>
      <w:r>
        <w:t xml:space="preserve"> </w:t>
      </w:r>
      <w:r>
        <w:t xml:space="preserve">Janë mbledhur informacione dhe prova shtesë dhe ato tregojnë se ka një numër të caktuar individësh në Vendin A që marrin pagesa nga Vendi B. Duket se ekziston një farë niveli i koordinimit që prej tyre pasi që në të njëjtën ditë ata ose po vizitojnë bankat ose duke përdorur ATM për tërheqjen e parave të shumave pothuajse identike.</w:t>
      </w:r>
      <w:r>
        <w:t xml:space="preserve"> </w:t>
      </w:r>
    </w:p>
    <w:p w14:paraId="584F8CA5" w14:textId="7ED373AC" w:rsidR="00C720CA" w:rsidRDefault="00C720CA" w:rsidP="00A57D6D">
      <w:pPr>
        <w:jc w:val="both"/>
        <w:rPr>
          <w:lang w:val="en-GB"/>
        </w:rPr>
      </w:pPr>
    </w:p>
    <w:p w14:paraId="1109969B" w14:textId="553289BC" w:rsidR="00C720CA" w:rsidRDefault="00C720CA" w:rsidP="00A57D6D">
      <w:pPr>
        <w:jc w:val="both"/>
      </w:pPr>
      <w:r>
        <w:t xml:space="preserve">4,2</w:t>
      </w:r>
    </w:p>
    <w:p w14:paraId="782D6F99" w14:textId="439F7B72" w:rsidR="00A57D6D" w:rsidRPr="00D41D5A" w:rsidRDefault="00A57D6D" w:rsidP="00A57D6D">
      <w:pPr>
        <w:jc w:val="both"/>
      </w:pPr>
      <w:r>
        <w:t xml:space="preserve">Ajo që duket interesante është se në disa llogari jo të gjitha paratë janë tërhequr dhe se rreth 5 deri në 10% po qëndrojnë.</w:t>
      </w:r>
      <w:r>
        <w:t xml:space="preserve"> </w:t>
      </w:r>
      <w:r>
        <w:t xml:space="preserve">Sidoqoftë, komunikimi ndërmjet individëve vazhdon në një farë mënyre pasi që ky lloj veprimi vijon derisa të tërhiqen të gjitha paratë ose të mbetet një përqindje e caktuar.</w:t>
      </w:r>
    </w:p>
    <w:p w14:paraId="608AB190" w14:textId="77777777" w:rsidR="00A57D6D" w:rsidRPr="00D41D5A" w:rsidRDefault="00A57D6D" w:rsidP="00A57D6D">
      <w:pPr>
        <w:jc w:val="both"/>
        <w:rPr>
          <w:lang w:val="en-GB"/>
        </w:rPr>
      </w:pPr>
    </w:p>
    <w:p w14:paraId="58EBCB0C" w14:textId="1913164B" w:rsidR="00A57D6D" w:rsidRPr="00D41D5A" w:rsidRDefault="00A57D6D" w:rsidP="00E027DF">
      <w:pPr>
        <w:jc w:val="both"/>
      </w:pPr>
      <w:r>
        <w:t xml:space="preserve">Policia vazhdon me hetimet.</w:t>
      </w:r>
      <w:r>
        <w:t xml:space="preserve"> </w:t>
      </w:r>
      <w:r>
        <w:t xml:space="preserve">Janë marrë urdhra shtesë të Prokurorisë dhe Gjykatës dhe caktohet Dita e Aksionit.</w:t>
      </w:r>
      <w:r>
        <w:t xml:space="preserve"> </w:t>
      </w:r>
      <w:r>
        <w:t xml:space="preserve">Gjatë aksionit në terren arrestohen një numër i individëve dhe merren prova elektronike dhe të rregullta.</w:t>
      </w:r>
      <w:r>
        <w:t xml:space="preserve"> </w:t>
      </w:r>
      <w:r>
        <w:t xml:space="preserve">Duket se jo shumë nga paratë janë sekuestruar.</w:t>
      </w:r>
      <w:r>
        <w:t xml:space="preserve"> </w:t>
      </w:r>
      <w:r>
        <w:t xml:space="preserve">Regjistrat e marrjes në pyetje tregojnë se të dyshuarit po përdorin mediat sociale dhe shërbimet VOIP për të kontaktuar një person nga Vendi E. Disa nga mesazhet tregojnë se të dyshuarit po presin t'i dorëzojnë para të gatshme këtij personi ose kur të arrijnë në Vendin A ose kur ata të udhëtojnë në vendin E, i cili është vend fqinj.</w:t>
      </w:r>
    </w:p>
    <w:p w14:paraId="3DCAB401" w14:textId="77777777" w:rsidR="00E027DF" w:rsidRPr="00D41D5A" w:rsidRDefault="00E027DF" w:rsidP="00E027DF">
      <w:pPr>
        <w:jc w:val="both"/>
      </w:pPr>
    </w:p>
    <w:p w14:paraId="78039989" w14:textId="05194E88" w:rsidR="00E027DF" w:rsidRPr="00D41D5A" w:rsidRDefault="009D5EF3" w:rsidP="00E027DF">
      <w:pPr>
        <w:jc w:val="both"/>
      </w:pPr>
      <w:r>
        <w:t xml:space="preserve">  </w:t>
      </w:r>
    </w:p>
    <w:sectPr w:rsidR="00E027DF" w:rsidRPr="00D41D5A" w:rsidSect="00251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DF"/>
    <w:rsid w:val="0025115F"/>
    <w:rsid w:val="00461A92"/>
    <w:rsid w:val="004D453D"/>
    <w:rsid w:val="00520C3D"/>
    <w:rsid w:val="0057280C"/>
    <w:rsid w:val="005F60A2"/>
    <w:rsid w:val="007834EA"/>
    <w:rsid w:val="009D5EF3"/>
    <w:rsid w:val="00A5795C"/>
    <w:rsid w:val="00A57D6D"/>
    <w:rsid w:val="00C214E4"/>
    <w:rsid w:val="00C720CA"/>
    <w:rsid w:val="00CC1A02"/>
    <w:rsid w:val="00CE4045"/>
    <w:rsid w:val="00D41D5A"/>
    <w:rsid w:val="00E0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C0F4"/>
  <w15:chartTrackingRefBased/>
  <w15:docId w15:val="{FF6E8AB4-0C98-CA4D-A191-13DDEB13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15652">
      <w:bodyDiv w:val="1"/>
      <w:marLeft w:val="0"/>
      <w:marRight w:val="0"/>
      <w:marTop w:val="0"/>
      <w:marBottom w:val="0"/>
      <w:divBdr>
        <w:top w:val="none" w:sz="0" w:space="0" w:color="auto"/>
        <w:left w:val="none" w:sz="0" w:space="0" w:color="auto"/>
        <w:bottom w:val="none" w:sz="0" w:space="0" w:color="auto"/>
        <w:right w:val="none" w:sz="0" w:space="0" w:color="auto"/>
      </w:divBdr>
    </w:div>
    <w:div w:id="486749168">
      <w:bodyDiv w:val="1"/>
      <w:marLeft w:val="0"/>
      <w:marRight w:val="0"/>
      <w:marTop w:val="0"/>
      <w:marBottom w:val="0"/>
      <w:divBdr>
        <w:top w:val="none" w:sz="0" w:space="0" w:color="auto"/>
        <w:left w:val="none" w:sz="0" w:space="0" w:color="auto"/>
        <w:bottom w:val="none" w:sz="0" w:space="0" w:color="auto"/>
        <w:right w:val="none" w:sz="0" w:space="0" w:color="auto"/>
      </w:divBdr>
    </w:div>
    <w:div w:id="814107188">
      <w:bodyDiv w:val="1"/>
      <w:marLeft w:val="0"/>
      <w:marRight w:val="0"/>
      <w:marTop w:val="0"/>
      <w:marBottom w:val="0"/>
      <w:divBdr>
        <w:top w:val="none" w:sz="0" w:space="0" w:color="auto"/>
        <w:left w:val="none" w:sz="0" w:space="0" w:color="auto"/>
        <w:bottom w:val="none" w:sz="0" w:space="0" w:color="auto"/>
        <w:right w:val="none" w:sz="0" w:space="0" w:color="auto"/>
      </w:divBdr>
    </w:div>
    <w:div w:id="1054692961">
      <w:bodyDiv w:val="1"/>
      <w:marLeft w:val="0"/>
      <w:marRight w:val="0"/>
      <w:marTop w:val="0"/>
      <w:marBottom w:val="0"/>
      <w:divBdr>
        <w:top w:val="none" w:sz="0" w:space="0" w:color="auto"/>
        <w:left w:val="none" w:sz="0" w:space="0" w:color="auto"/>
        <w:bottom w:val="none" w:sz="0" w:space="0" w:color="auto"/>
        <w:right w:val="none" w:sz="0" w:space="0" w:color="auto"/>
      </w:divBdr>
    </w:div>
    <w:div w:id="1092630439">
      <w:bodyDiv w:val="1"/>
      <w:marLeft w:val="0"/>
      <w:marRight w:val="0"/>
      <w:marTop w:val="0"/>
      <w:marBottom w:val="0"/>
      <w:divBdr>
        <w:top w:val="none" w:sz="0" w:space="0" w:color="auto"/>
        <w:left w:val="none" w:sz="0" w:space="0" w:color="auto"/>
        <w:bottom w:val="none" w:sz="0" w:space="0" w:color="auto"/>
        <w:right w:val="none" w:sz="0" w:space="0" w:color="auto"/>
      </w:divBdr>
    </w:div>
    <w:div w:id="1187985610">
      <w:bodyDiv w:val="1"/>
      <w:marLeft w:val="0"/>
      <w:marRight w:val="0"/>
      <w:marTop w:val="0"/>
      <w:marBottom w:val="0"/>
      <w:divBdr>
        <w:top w:val="none" w:sz="0" w:space="0" w:color="auto"/>
        <w:left w:val="none" w:sz="0" w:space="0" w:color="auto"/>
        <w:bottom w:val="none" w:sz="0" w:space="0" w:color="auto"/>
        <w:right w:val="none" w:sz="0" w:space="0" w:color="auto"/>
      </w:divBdr>
    </w:div>
    <w:div w:id="1291979974">
      <w:bodyDiv w:val="1"/>
      <w:marLeft w:val="0"/>
      <w:marRight w:val="0"/>
      <w:marTop w:val="0"/>
      <w:marBottom w:val="0"/>
      <w:divBdr>
        <w:top w:val="none" w:sz="0" w:space="0" w:color="auto"/>
        <w:left w:val="none" w:sz="0" w:space="0" w:color="auto"/>
        <w:bottom w:val="none" w:sz="0" w:space="0" w:color="auto"/>
        <w:right w:val="none" w:sz="0" w:space="0" w:color="auto"/>
      </w:divBdr>
    </w:div>
    <w:div w:id="1374696713">
      <w:bodyDiv w:val="1"/>
      <w:marLeft w:val="0"/>
      <w:marRight w:val="0"/>
      <w:marTop w:val="0"/>
      <w:marBottom w:val="0"/>
      <w:divBdr>
        <w:top w:val="none" w:sz="0" w:space="0" w:color="auto"/>
        <w:left w:val="none" w:sz="0" w:space="0" w:color="auto"/>
        <w:bottom w:val="none" w:sz="0" w:space="0" w:color="auto"/>
        <w:right w:val="none" w:sz="0" w:space="0" w:color="auto"/>
      </w:divBdr>
    </w:div>
    <w:div w:id="1712337833">
      <w:bodyDiv w:val="1"/>
      <w:marLeft w:val="0"/>
      <w:marRight w:val="0"/>
      <w:marTop w:val="0"/>
      <w:marBottom w:val="0"/>
      <w:divBdr>
        <w:top w:val="none" w:sz="0" w:space="0" w:color="auto"/>
        <w:left w:val="none" w:sz="0" w:space="0" w:color="auto"/>
        <w:bottom w:val="none" w:sz="0" w:space="0" w:color="auto"/>
        <w:right w:val="none" w:sz="0" w:space="0" w:color="auto"/>
      </w:divBdr>
    </w:div>
    <w:div w:id="1998729503">
      <w:bodyDiv w:val="1"/>
      <w:marLeft w:val="0"/>
      <w:marRight w:val="0"/>
      <w:marTop w:val="0"/>
      <w:marBottom w:val="0"/>
      <w:divBdr>
        <w:top w:val="none" w:sz="0" w:space="0" w:color="auto"/>
        <w:left w:val="none" w:sz="0" w:space="0" w:color="auto"/>
        <w:bottom w:val="none" w:sz="0" w:space="0" w:color="auto"/>
        <w:right w:val="none" w:sz="0" w:space="0" w:color="auto"/>
      </w:divBdr>
    </w:div>
    <w:div w:id="204139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Stam</dc:creator>
  <cp:keywords/>
  <dc:description/>
  <cp:lastModifiedBy>Abbas Lotia</cp:lastModifiedBy>
  <cp:revision>7</cp:revision>
  <dcterms:created xsi:type="dcterms:W3CDTF">2020-09-29T09:55:00Z</dcterms:created>
  <dcterms:modified xsi:type="dcterms:W3CDTF">2020-10-22T10:17:00Z</dcterms:modified>
</cp:coreProperties>
</file>