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08F69" w14:textId="587178D5" w:rsidR="00E907CC" w:rsidRPr="00A45B0A" w:rsidRDefault="00E907CC" w:rsidP="00E907CC">
      <w:pPr>
        <w:pStyle w:val="Heading3"/>
        <w:ind w:left="851" w:hanging="851"/>
        <w:jc w:val="both"/>
        <w:rPr>
          <w:color w:val="000000" w:themeColor="text1"/>
          <w:sz w:val="24"/>
          <w:szCs w:val="24"/>
          <w:lang w:val="es-ES"/>
        </w:rPr>
      </w:pPr>
      <w:r w:rsidRPr="00A45B0A">
        <w:rPr>
          <w:color w:val="000000" w:themeColor="text1"/>
          <w:sz w:val="24"/>
          <w:szCs w:val="24"/>
          <w:lang w:val="es-ES"/>
        </w:rPr>
        <w:t xml:space="preserve">Nota orientativa n.º </w:t>
      </w:r>
      <w:r>
        <w:rPr>
          <w:color w:val="000000" w:themeColor="text1"/>
          <w:sz w:val="24"/>
          <w:szCs w:val="24"/>
          <w:lang w:val="es-ES"/>
        </w:rPr>
        <w:t>5</w:t>
      </w:r>
      <w:r w:rsidRPr="00A45B0A">
        <w:rPr>
          <w:color w:val="000000" w:themeColor="text1"/>
          <w:sz w:val="24"/>
          <w:szCs w:val="24"/>
          <w:lang w:val="es-ES"/>
        </w:rPr>
        <w:t xml:space="preserve"> </w:t>
      </w:r>
      <w:r>
        <w:rPr>
          <w:color w:val="000000" w:themeColor="text1"/>
          <w:sz w:val="24"/>
          <w:szCs w:val="24"/>
          <w:lang w:val="es-ES"/>
        </w:rPr>
        <w:t>–</w:t>
      </w:r>
      <w:r w:rsidRPr="00A45B0A">
        <w:rPr>
          <w:color w:val="000000" w:themeColor="text1"/>
          <w:sz w:val="24"/>
          <w:szCs w:val="24"/>
          <w:lang w:val="es-ES"/>
        </w:rPr>
        <w:t xml:space="preserve"> </w:t>
      </w:r>
      <w:r>
        <w:rPr>
          <w:color w:val="000000" w:themeColor="text1"/>
          <w:sz w:val="24"/>
          <w:szCs w:val="24"/>
          <w:lang w:val="es-ES"/>
        </w:rPr>
        <w:t>Estilos de aprendizaje</w:t>
      </w:r>
    </w:p>
    <w:p w14:paraId="77D1007E" w14:textId="77777777" w:rsidR="00F322C6" w:rsidRPr="00E907CC" w:rsidRDefault="00F322C6" w:rsidP="009301F2">
      <w:pPr>
        <w:jc w:val="both"/>
        <w:rPr>
          <w:rFonts w:ascii="Verdana" w:hAnsi="Verdana"/>
          <w:b/>
          <w:bCs/>
          <w:lang w:val="es-ES"/>
        </w:rPr>
      </w:pPr>
    </w:p>
    <w:p w14:paraId="280CC6C7" w14:textId="1CF4BD4D" w:rsidR="00107B0D" w:rsidRPr="0098173F" w:rsidRDefault="00000000">
      <w:pPr>
        <w:jc w:val="both"/>
        <w:rPr>
          <w:rFonts w:ascii="Verdana" w:hAnsi="Verdana"/>
          <w:lang w:val="es-ES"/>
        </w:rPr>
      </w:pPr>
      <w:r w:rsidRPr="0098173F">
        <w:rPr>
          <w:rFonts w:ascii="Verdana" w:hAnsi="Verdana"/>
          <w:lang w:val="es-ES"/>
        </w:rPr>
        <w:t xml:space="preserve">Los estilos de aprendizaje fueron desarrollados por Peter </w:t>
      </w:r>
      <w:proofErr w:type="spellStart"/>
      <w:r w:rsidRPr="0098173F">
        <w:rPr>
          <w:rFonts w:ascii="Verdana" w:hAnsi="Verdana"/>
          <w:lang w:val="es-ES"/>
        </w:rPr>
        <w:t>Honey</w:t>
      </w:r>
      <w:proofErr w:type="spellEnd"/>
      <w:r w:rsidRPr="0098173F">
        <w:rPr>
          <w:rFonts w:ascii="Verdana" w:hAnsi="Verdana"/>
          <w:lang w:val="es-ES"/>
        </w:rPr>
        <w:t xml:space="preserve"> y Alan Mumford</w:t>
      </w:r>
      <w:r w:rsidR="00587422">
        <w:rPr>
          <w:rFonts w:ascii="Verdana" w:hAnsi="Verdana"/>
          <w:lang w:val="es-ES"/>
        </w:rPr>
        <w:t>. A partir</w:t>
      </w:r>
      <w:r w:rsidRPr="0098173F">
        <w:rPr>
          <w:rFonts w:ascii="Verdana" w:hAnsi="Verdana"/>
          <w:lang w:val="es-ES"/>
        </w:rPr>
        <w:t xml:space="preserve"> </w:t>
      </w:r>
      <w:r w:rsidR="00587422">
        <w:rPr>
          <w:rFonts w:ascii="Verdana" w:hAnsi="Verdana"/>
          <w:lang w:val="es-ES"/>
        </w:rPr>
        <w:t>d</w:t>
      </w:r>
      <w:r w:rsidRPr="0098173F">
        <w:rPr>
          <w:rFonts w:ascii="Verdana" w:hAnsi="Verdana"/>
          <w:lang w:val="es-ES"/>
        </w:rPr>
        <w:t xml:space="preserve">el trabajo de Kolb, </w:t>
      </w:r>
      <w:r w:rsidR="00587422">
        <w:rPr>
          <w:rFonts w:ascii="Verdana" w:hAnsi="Verdana"/>
          <w:lang w:val="es-ES"/>
        </w:rPr>
        <w:t xml:space="preserve">estos investigadores </w:t>
      </w:r>
      <w:r w:rsidRPr="0098173F">
        <w:rPr>
          <w:rFonts w:ascii="Verdana" w:hAnsi="Verdana"/>
          <w:lang w:val="es-ES"/>
        </w:rPr>
        <w:t xml:space="preserve">identificaron cuatro estilos o preferencias de aprendizaje distintos: </w:t>
      </w:r>
      <w:r w:rsidRPr="0098173F">
        <w:rPr>
          <w:rFonts w:ascii="Verdana" w:hAnsi="Verdana"/>
          <w:b/>
          <w:bCs/>
          <w:lang w:val="es-ES"/>
        </w:rPr>
        <w:t>Activista</w:t>
      </w:r>
      <w:r w:rsidRPr="0098173F">
        <w:rPr>
          <w:rFonts w:ascii="Verdana" w:hAnsi="Verdana"/>
          <w:lang w:val="es-ES"/>
        </w:rPr>
        <w:t xml:space="preserve">, </w:t>
      </w:r>
      <w:r w:rsidRPr="0098173F">
        <w:rPr>
          <w:rFonts w:ascii="Verdana" w:hAnsi="Verdana"/>
          <w:b/>
          <w:bCs/>
          <w:lang w:val="es-ES"/>
        </w:rPr>
        <w:t>Teórico</w:t>
      </w:r>
      <w:r w:rsidRPr="0098173F">
        <w:rPr>
          <w:rFonts w:ascii="Verdana" w:hAnsi="Verdana"/>
          <w:lang w:val="es-ES"/>
        </w:rPr>
        <w:t xml:space="preserve">, </w:t>
      </w:r>
      <w:r w:rsidRPr="0098173F">
        <w:rPr>
          <w:rFonts w:ascii="Verdana" w:hAnsi="Verdana"/>
          <w:b/>
          <w:bCs/>
          <w:lang w:val="es-ES"/>
        </w:rPr>
        <w:t xml:space="preserve">Pragmático </w:t>
      </w:r>
      <w:r w:rsidRPr="0098173F">
        <w:rPr>
          <w:rFonts w:ascii="Verdana" w:hAnsi="Verdana"/>
          <w:lang w:val="es-ES"/>
        </w:rPr>
        <w:t xml:space="preserve">y </w:t>
      </w:r>
      <w:r w:rsidRPr="0098173F">
        <w:rPr>
          <w:rFonts w:ascii="Verdana" w:hAnsi="Verdana"/>
          <w:b/>
          <w:bCs/>
          <w:lang w:val="es-ES"/>
        </w:rPr>
        <w:t>Reflexivo</w:t>
      </w:r>
      <w:r w:rsidRPr="0098173F">
        <w:rPr>
          <w:rFonts w:ascii="Verdana" w:hAnsi="Verdana"/>
          <w:lang w:val="es-ES"/>
        </w:rPr>
        <w:t>. Estos son los enfoques de aprendizaje que los individuos prefieren de forma natural</w:t>
      </w:r>
      <w:r w:rsidR="00587422">
        <w:rPr>
          <w:rFonts w:ascii="Verdana" w:hAnsi="Verdana"/>
          <w:lang w:val="es-ES"/>
        </w:rPr>
        <w:t>, y</w:t>
      </w:r>
      <w:r w:rsidRPr="0098173F">
        <w:rPr>
          <w:rFonts w:ascii="Verdana" w:hAnsi="Verdana"/>
          <w:lang w:val="es-ES"/>
        </w:rPr>
        <w:t xml:space="preserve"> </w:t>
      </w:r>
      <w:r w:rsidR="00587422">
        <w:rPr>
          <w:rFonts w:ascii="Verdana" w:hAnsi="Verdana"/>
          <w:lang w:val="es-ES"/>
        </w:rPr>
        <w:t xml:space="preserve">según </w:t>
      </w:r>
      <w:proofErr w:type="spellStart"/>
      <w:r w:rsidR="00587422">
        <w:rPr>
          <w:rFonts w:ascii="Verdana" w:hAnsi="Verdana"/>
          <w:lang w:val="es-ES"/>
        </w:rPr>
        <w:t>Honey</w:t>
      </w:r>
      <w:proofErr w:type="spellEnd"/>
      <w:r w:rsidR="00587422">
        <w:rPr>
          <w:rFonts w:ascii="Verdana" w:hAnsi="Verdana"/>
          <w:lang w:val="es-ES"/>
        </w:rPr>
        <w:t xml:space="preserve"> y Mumford</w:t>
      </w:r>
      <w:r w:rsidRPr="0098173F">
        <w:rPr>
          <w:rFonts w:ascii="Verdana" w:hAnsi="Verdana"/>
          <w:lang w:val="es-ES"/>
        </w:rPr>
        <w:t>, para maximizar el propio aprendizaje personal, cada alumno</w:t>
      </w:r>
      <w:r w:rsidR="00587422">
        <w:rPr>
          <w:rFonts w:ascii="Verdana" w:hAnsi="Verdana"/>
          <w:lang w:val="es-ES"/>
        </w:rPr>
        <w:t>/a</w:t>
      </w:r>
      <w:r w:rsidRPr="0098173F">
        <w:rPr>
          <w:rFonts w:ascii="Verdana" w:hAnsi="Verdana"/>
          <w:lang w:val="es-ES"/>
        </w:rPr>
        <w:t xml:space="preserve"> debería:</w:t>
      </w:r>
    </w:p>
    <w:p w14:paraId="0D329471" w14:textId="77777777" w:rsidR="00107B0D" w:rsidRDefault="00000000">
      <w:pPr>
        <w:numPr>
          <w:ilvl w:val="0"/>
          <w:numId w:val="1"/>
        </w:numPr>
        <w:jc w:val="both"/>
        <w:rPr>
          <w:rFonts w:ascii="Verdana" w:hAnsi="Verdana"/>
        </w:rPr>
      </w:pPr>
      <w:proofErr w:type="spellStart"/>
      <w:r w:rsidRPr="009301F2">
        <w:rPr>
          <w:rFonts w:ascii="Verdana" w:hAnsi="Verdana"/>
        </w:rPr>
        <w:t>comprender</w:t>
      </w:r>
      <w:proofErr w:type="spellEnd"/>
      <w:r w:rsidRPr="009301F2">
        <w:rPr>
          <w:rFonts w:ascii="Verdana" w:hAnsi="Verdana"/>
        </w:rPr>
        <w:t xml:space="preserve"> </w:t>
      </w:r>
      <w:proofErr w:type="spellStart"/>
      <w:r w:rsidRPr="009301F2">
        <w:rPr>
          <w:rFonts w:ascii="Verdana" w:hAnsi="Verdana"/>
        </w:rPr>
        <w:t>su</w:t>
      </w:r>
      <w:proofErr w:type="spellEnd"/>
      <w:r w:rsidRPr="009301F2">
        <w:rPr>
          <w:rFonts w:ascii="Verdana" w:hAnsi="Verdana"/>
        </w:rPr>
        <w:t xml:space="preserve"> </w:t>
      </w:r>
      <w:proofErr w:type="spellStart"/>
      <w:r w:rsidRPr="009301F2">
        <w:rPr>
          <w:rFonts w:ascii="Verdana" w:hAnsi="Verdana"/>
        </w:rPr>
        <w:t>estilo</w:t>
      </w:r>
      <w:proofErr w:type="spellEnd"/>
      <w:r w:rsidRPr="009301F2">
        <w:rPr>
          <w:rFonts w:ascii="Verdana" w:hAnsi="Verdana"/>
        </w:rPr>
        <w:t xml:space="preserve"> de </w:t>
      </w:r>
      <w:proofErr w:type="spellStart"/>
      <w:r w:rsidRPr="009301F2">
        <w:rPr>
          <w:rFonts w:ascii="Verdana" w:hAnsi="Verdana"/>
        </w:rPr>
        <w:t>aprendizaje</w:t>
      </w:r>
      <w:proofErr w:type="spellEnd"/>
    </w:p>
    <w:p w14:paraId="687565DA" w14:textId="77777777" w:rsidR="00107B0D" w:rsidRPr="0098173F" w:rsidRDefault="00000000">
      <w:pPr>
        <w:numPr>
          <w:ilvl w:val="0"/>
          <w:numId w:val="1"/>
        </w:numPr>
        <w:jc w:val="both"/>
        <w:rPr>
          <w:rFonts w:ascii="Verdana" w:hAnsi="Verdana"/>
          <w:lang w:val="es-ES"/>
        </w:rPr>
      </w:pPr>
      <w:r w:rsidRPr="0098173F">
        <w:rPr>
          <w:rFonts w:ascii="Verdana" w:hAnsi="Verdana"/>
          <w:lang w:val="es-ES"/>
        </w:rPr>
        <w:t>buscar oportunidades para aprender utilizando ese estilo</w:t>
      </w:r>
    </w:p>
    <w:p w14:paraId="7AD13BE0" w14:textId="77777777" w:rsidR="00F322C6" w:rsidRPr="0098173F" w:rsidRDefault="00F322C6" w:rsidP="009301F2">
      <w:pPr>
        <w:jc w:val="both"/>
        <w:rPr>
          <w:rFonts w:ascii="Verdana" w:hAnsi="Verdana"/>
          <w:lang w:val="es-ES"/>
        </w:rPr>
      </w:pPr>
    </w:p>
    <w:p w14:paraId="47F2FEDB" w14:textId="3674F69E" w:rsidR="00107B0D" w:rsidRPr="0098173F" w:rsidRDefault="00000000">
      <w:pPr>
        <w:jc w:val="both"/>
        <w:rPr>
          <w:rFonts w:ascii="Verdana" w:hAnsi="Verdana"/>
          <w:lang w:val="es-ES"/>
        </w:rPr>
      </w:pPr>
      <w:r w:rsidRPr="0098173F">
        <w:rPr>
          <w:rFonts w:ascii="Verdana" w:hAnsi="Verdana"/>
          <w:lang w:val="es-ES"/>
        </w:rPr>
        <w:t xml:space="preserve">Para </w:t>
      </w:r>
      <w:r w:rsidR="00A823EC">
        <w:rPr>
          <w:rFonts w:ascii="Verdana" w:hAnsi="Verdana"/>
          <w:lang w:val="es-ES"/>
        </w:rPr>
        <w:t xml:space="preserve">ayudarle a </w:t>
      </w:r>
      <w:r w:rsidRPr="0098173F">
        <w:rPr>
          <w:rFonts w:ascii="Verdana" w:hAnsi="Verdana"/>
          <w:lang w:val="es-ES"/>
        </w:rPr>
        <w:t xml:space="preserve">conocer </w:t>
      </w:r>
      <w:r w:rsidR="00A823EC">
        <w:rPr>
          <w:rFonts w:ascii="Verdana" w:hAnsi="Verdana"/>
          <w:lang w:val="es-ES"/>
        </w:rPr>
        <w:t>s</w:t>
      </w:r>
      <w:r w:rsidRPr="0098173F">
        <w:rPr>
          <w:rFonts w:ascii="Verdana" w:hAnsi="Verdana"/>
          <w:lang w:val="es-ES"/>
        </w:rPr>
        <w:t xml:space="preserve">u estilo de aprendizaje particular, </w:t>
      </w:r>
      <w:proofErr w:type="spellStart"/>
      <w:r w:rsidRPr="0098173F">
        <w:rPr>
          <w:rFonts w:ascii="Verdana" w:hAnsi="Verdana"/>
          <w:lang w:val="es-ES"/>
        </w:rPr>
        <w:t>Honey</w:t>
      </w:r>
      <w:proofErr w:type="spellEnd"/>
      <w:r w:rsidRPr="0098173F">
        <w:rPr>
          <w:rFonts w:ascii="Verdana" w:hAnsi="Verdana"/>
          <w:lang w:val="es-ES"/>
        </w:rPr>
        <w:t xml:space="preserve"> y Mumford han elaborado un Cuestionario de estilo de aprendizaje </w:t>
      </w:r>
      <w:r w:rsidRPr="00E907CC">
        <w:rPr>
          <w:rFonts w:ascii="Verdana" w:hAnsi="Verdana"/>
          <w:lang w:val="es-ES"/>
        </w:rPr>
        <w:t>(que se distribuye a los participantes)</w:t>
      </w:r>
      <w:r w:rsidR="00A823EC">
        <w:rPr>
          <w:rFonts w:ascii="Verdana" w:hAnsi="Verdana"/>
          <w:lang w:val="es-ES"/>
        </w:rPr>
        <w:t>. Gracias a la</w:t>
      </w:r>
      <w:r w:rsidRPr="0098173F">
        <w:rPr>
          <w:rFonts w:ascii="Verdana" w:hAnsi="Verdana"/>
          <w:lang w:val="es-ES"/>
        </w:rPr>
        <w:t xml:space="preserve"> información </w:t>
      </w:r>
      <w:r w:rsidR="00A823EC">
        <w:rPr>
          <w:rFonts w:ascii="Verdana" w:hAnsi="Verdana"/>
          <w:lang w:val="es-ES"/>
        </w:rPr>
        <w:t xml:space="preserve">proporcionada por dicho cuestionario, usted </w:t>
      </w:r>
      <w:r w:rsidRPr="0098173F">
        <w:rPr>
          <w:rFonts w:ascii="Verdana" w:hAnsi="Verdana"/>
          <w:lang w:val="es-ES"/>
        </w:rPr>
        <w:t xml:space="preserve">estará en mejores condiciones de hacer tres cosas realmente útiles [citando a P. </w:t>
      </w:r>
      <w:proofErr w:type="spellStart"/>
      <w:r w:rsidRPr="0098173F">
        <w:rPr>
          <w:rFonts w:ascii="Verdana" w:hAnsi="Verdana"/>
          <w:lang w:val="es-ES"/>
        </w:rPr>
        <w:t>Honey</w:t>
      </w:r>
      <w:proofErr w:type="spellEnd"/>
      <w:r w:rsidRPr="0098173F">
        <w:rPr>
          <w:rFonts w:ascii="Verdana" w:hAnsi="Verdana"/>
          <w:lang w:val="es-ES"/>
        </w:rPr>
        <w:t>]:</w:t>
      </w:r>
    </w:p>
    <w:p w14:paraId="5027E269" w14:textId="77777777" w:rsidR="009301F2" w:rsidRPr="0098173F" w:rsidRDefault="009301F2" w:rsidP="009301F2">
      <w:pPr>
        <w:jc w:val="both"/>
        <w:rPr>
          <w:rFonts w:ascii="Verdana" w:hAnsi="Verdana"/>
          <w:lang w:val="es-ES"/>
        </w:rPr>
      </w:pPr>
    </w:p>
    <w:p w14:paraId="2525C198" w14:textId="62D1FFEA" w:rsidR="00107B0D" w:rsidRPr="0098173F" w:rsidRDefault="00000000">
      <w:pPr>
        <w:numPr>
          <w:ilvl w:val="0"/>
          <w:numId w:val="2"/>
        </w:numPr>
        <w:jc w:val="both"/>
        <w:rPr>
          <w:rFonts w:ascii="Verdana" w:hAnsi="Verdana"/>
          <w:lang w:val="es-ES"/>
        </w:rPr>
      </w:pPr>
      <w:r w:rsidRPr="0098173F">
        <w:rPr>
          <w:rFonts w:ascii="Verdana" w:hAnsi="Verdana"/>
          <w:lang w:val="es-ES"/>
        </w:rPr>
        <w:t>S</w:t>
      </w:r>
      <w:r w:rsidR="00A823EC">
        <w:rPr>
          <w:rFonts w:ascii="Verdana" w:hAnsi="Verdana"/>
          <w:lang w:val="es-ES"/>
        </w:rPr>
        <w:t>er</w:t>
      </w:r>
      <w:r w:rsidRPr="0098173F">
        <w:rPr>
          <w:rFonts w:ascii="Verdana" w:hAnsi="Verdana"/>
          <w:lang w:val="es-ES"/>
        </w:rPr>
        <w:t xml:space="preserve"> </w:t>
      </w:r>
      <w:r w:rsidR="00A823EC" w:rsidRPr="0098173F">
        <w:rPr>
          <w:rFonts w:ascii="Verdana" w:hAnsi="Verdana"/>
          <w:lang w:val="es-ES"/>
        </w:rPr>
        <w:t>"</w:t>
      </w:r>
      <w:r w:rsidRPr="0098173F">
        <w:rPr>
          <w:rFonts w:ascii="Verdana" w:hAnsi="Verdana"/>
          <w:lang w:val="es-ES"/>
        </w:rPr>
        <w:t xml:space="preserve">más inteligente a la hora de conseguir un mejor ajuste entre las oportunidades de aprendizaje y la forma en que usted aprende mejor. Esto hace que su aprendizaje sea más fácil, </w:t>
      </w:r>
      <w:proofErr w:type="gramStart"/>
      <w:r w:rsidRPr="0098173F">
        <w:rPr>
          <w:rFonts w:ascii="Verdana" w:hAnsi="Verdana"/>
          <w:lang w:val="es-ES"/>
        </w:rPr>
        <w:t>más eficaz y más agradable</w:t>
      </w:r>
      <w:proofErr w:type="gramEnd"/>
      <w:r w:rsidRPr="0098173F">
        <w:rPr>
          <w:rFonts w:ascii="Verdana" w:hAnsi="Verdana"/>
          <w:lang w:val="es-ES"/>
        </w:rPr>
        <w:t xml:space="preserve">. No tendrá que aprender a base de aciertos y errores. </w:t>
      </w:r>
      <w:r w:rsidR="00A823EC">
        <w:rPr>
          <w:rFonts w:ascii="Verdana" w:hAnsi="Verdana"/>
          <w:lang w:val="es-ES"/>
        </w:rPr>
        <w:t>Al estar e</w:t>
      </w:r>
      <w:r w:rsidRPr="0098173F">
        <w:rPr>
          <w:rFonts w:ascii="Verdana" w:hAnsi="Verdana"/>
          <w:lang w:val="es-ES"/>
        </w:rPr>
        <w:t xml:space="preserve">quipado con información sobre </w:t>
      </w:r>
      <w:r w:rsidR="00A823EC">
        <w:rPr>
          <w:rFonts w:ascii="Verdana" w:hAnsi="Verdana"/>
          <w:lang w:val="es-ES"/>
        </w:rPr>
        <w:t>s</w:t>
      </w:r>
      <w:r w:rsidRPr="0098173F">
        <w:rPr>
          <w:rFonts w:ascii="Verdana" w:hAnsi="Verdana"/>
          <w:lang w:val="es-ES"/>
        </w:rPr>
        <w:t>us preferencias de aprendizaje, tendrá muchos más aciertos y menos fallos".</w:t>
      </w:r>
    </w:p>
    <w:p w14:paraId="3480A9D4" w14:textId="77777777" w:rsidR="009301F2" w:rsidRPr="0098173F" w:rsidRDefault="009301F2" w:rsidP="009301F2">
      <w:pPr>
        <w:ind w:left="720"/>
        <w:jc w:val="both"/>
        <w:rPr>
          <w:rFonts w:ascii="Verdana" w:hAnsi="Verdana"/>
          <w:lang w:val="es-ES"/>
        </w:rPr>
      </w:pPr>
    </w:p>
    <w:p w14:paraId="46FFFA0A" w14:textId="32A431E3" w:rsidR="00107B0D" w:rsidRPr="0098173F" w:rsidRDefault="00000000">
      <w:pPr>
        <w:numPr>
          <w:ilvl w:val="0"/>
          <w:numId w:val="2"/>
        </w:numPr>
        <w:jc w:val="both"/>
        <w:rPr>
          <w:rFonts w:ascii="Verdana" w:hAnsi="Verdana"/>
          <w:lang w:val="es-ES"/>
        </w:rPr>
      </w:pPr>
      <w:proofErr w:type="spellStart"/>
      <w:r w:rsidRPr="0098173F">
        <w:rPr>
          <w:rFonts w:ascii="Verdana" w:hAnsi="Verdana"/>
          <w:lang w:val="es-ES"/>
        </w:rPr>
        <w:t>Amplía</w:t>
      </w:r>
      <w:r w:rsidR="00A823EC">
        <w:rPr>
          <w:rFonts w:ascii="Verdana" w:hAnsi="Verdana"/>
          <w:lang w:val="es-ES"/>
        </w:rPr>
        <w:t>r</w:t>
      </w:r>
      <w:proofErr w:type="spellEnd"/>
      <w:r w:rsidRPr="0098173F">
        <w:rPr>
          <w:rFonts w:ascii="Verdana" w:hAnsi="Verdana"/>
          <w:lang w:val="es-ES"/>
        </w:rPr>
        <w:t xml:space="preserve"> </w:t>
      </w:r>
      <w:r w:rsidR="00A823EC">
        <w:rPr>
          <w:rFonts w:ascii="Verdana" w:hAnsi="Verdana"/>
          <w:lang w:val="es-ES"/>
        </w:rPr>
        <w:t>el</w:t>
      </w:r>
      <w:r w:rsidRPr="0098173F">
        <w:rPr>
          <w:rFonts w:ascii="Verdana" w:hAnsi="Verdana"/>
          <w:lang w:val="es-ES"/>
        </w:rPr>
        <w:t xml:space="preserve"> "</w:t>
      </w:r>
      <w:r w:rsidR="00A823EC">
        <w:rPr>
          <w:rFonts w:ascii="Verdana" w:hAnsi="Verdana"/>
          <w:lang w:val="es-ES"/>
        </w:rPr>
        <w:t xml:space="preserve">ancho de </w:t>
      </w:r>
      <w:r w:rsidRPr="0098173F">
        <w:rPr>
          <w:rFonts w:ascii="Verdana" w:hAnsi="Verdana"/>
          <w:lang w:val="es-ES"/>
        </w:rPr>
        <w:t>banda" de experiencias de las que obtiene beneficios. Convertirse en un</w:t>
      </w:r>
      <w:r w:rsidR="00A823EC">
        <w:rPr>
          <w:rFonts w:ascii="Verdana" w:hAnsi="Verdana"/>
          <w:lang w:val="es-ES"/>
        </w:rPr>
        <w:t>/a</w:t>
      </w:r>
      <w:r w:rsidRPr="0098173F">
        <w:rPr>
          <w:rFonts w:ascii="Verdana" w:hAnsi="Verdana"/>
          <w:lang w:val="es-ES"/>
        </w:rPr>
        <w:t xml:space="preserve"> aprendiz polifacético</w:t>
      </w:r>
      <w:r w:rsidR="00A823EC">
        <w:rPr>
          <w:rFonts w:ascii="Verdana" w:hAnsi="Verdana"/>
          <w:lang w:val="es-ES"/>
        </w:rPr>
        <w:t>/a</w:t>
      </w:r>
      <w:r w:rsidRPr="0098173F">
        <w:rPr>
          <w:rFonts w:ascii="Verdana" w:hAnsi="Verdana"/>
          <w:lang w:val="es-ES"/>
        </w:rPr>
        <w:t xml:space="preserve"> aumenta su versatilidad y le ayuda a aprender de una amplia variedad de experiencias diferentes: algunas formales</w:t>
      </w:r>
      <w:r w:rsidR="00A823EC">
        <w:rPr>
          <w:rFonts w:ascii="Verdana" w:hAnsi="Verdana"/>
          <w:lang w:val="es-ES"/>
        </w:rPr>
        <w:t xml:space="preserve"> y</w:t>
      </w:r>
      <w:r w:rsidRPr="0098173F">
        <w:rPr>
          <w:rFonts w:ascii="Verdana" w:hAnsi="Verdana"/>
          <w:lang w:val="es-ES"/>
        </w:rPr>
        <w:t xml:space="preserve"> otras informales, algunas planificadas y otras espontáneas".</w:t>
      </w:r>
    </w:p>
    <w:p w14:paraId="65282B2C" w14:textId="77777777" w:rsidR="009301F2" w:rsidRPr="0098173F" w:rsidRDefault="009301F2" w:rsidP="009301F2">
      <w:pPr>
        <w:ind w:left="720"/>
        <w:jc w:val="both"/>
        <w:rPr>
          <w:rFonts w:ascii="Verdana" w:hAnsi="Verdana"/>
          <w:lang w:val="es-ES"/>
        </w:rPr>
      </w:pPr>
    </w:p>
    <w:p w14:paraId="510D1325" w14:textId="06FAD520" w:rsidR="00107B0D" w:rsidRPr="0098173F" w:rsidRDefault="00000000">
      <w:pPr>
        <w:numPr>
          <w:ilvl w:val="0"/>
          <w:numId w:val="2"/>
        </w:numPr>
        <w:jc w:val="both"/>
        <w:rPr>
          <w:rFonts w:ascii="Verdana" w:hAnsi="Verdana"/>
          <w:lang w:val="es-ES"/>
        </w:rPr>
      </w:pPr>
      <w:r w:rsidRPr="0098173F">
        <w:rPr>
          <w:rFonts w:ascii="Verdana" w:hAnsi="Verdana"/>
          <w:lang w:val="es-ES"/>
        </w:rPr>
        <w:t>Mejora</w:t>
      </w:r>
      <w:r w:rsidR="00A823EC">
        <w:rPr>
          <w:rFonts w:ascii="Verdana" w:hAnsi="Verdana"/>
          <w:lang w:val="es-ES"/>
        </w:rPr>
        <w:t>r</w:t>
      </w:r>
      <w:r w:rsidRPr="0098173F">
        <w:rPr>
          <w:rFonts w:ascii="Verdana" w:hAnsi="Verdana"/>
          <w:lang w:val="es-ES"/>
        </w:rPr>
        <w:t xml:space="preserve"> </w:t>
      </w:r>
      <w:r w:rsidR="00A823EC" w:rsidRPr="0098173F">
        <w:rPr>
          <w:rFonts w:ascii="Verdana" w:hAnsi="Verdana"/>
          <w:lang w:val="es-ES"/>
        </w:rPr>
        <w:t>"</w:t>
      </w:r>
      <w:r w:rsidR="00A823EC">
        <w:rPr>
          <w:rFonts w:ascii="Verdana" w:hAnsi="Verdana"/>
          <w:lang w:val="es-ES"/>
        </w:rPr>
        <w:t>s</w:t>
      </w:r>
      <w:r w:rsidRPr="0098173F">
        <w:rPr>
          <w:rFonts w:ascii="Verdana" w:hAnsi="Verdana"/>
          <w:lang w:val="es-ES"/>
        </w:rPr>
        <w:t xml:space="preserve">us habilidades y procesos de aprendizaje. Una mayor conciencia de cómo aprende </w:t>
      </w:r>
      <w:r w:rsidR="00A823EC">
        <w:rPr>
          <w:rFonts w:ascii="Verdana" w:hAnsi="Verdana"/>
          <w:lang w:val="es-ES"/>
        </w:rPr>
        <w:t>permite abrir</w:t>
      </w:r>
      <w:r w:rsidRPr="0098173F">
        <w:rPr>
          <w:rFonts w:ascii="Verdana" w:hAnsi="Verdana"/>
          <w:lang w:val="es-ES"/>
        </w:rPr>
        <w:t xml:space="preserve"> el proceso al </w:t>
      </w:r>
      <w:proofErr w:type="spellStart"/>
      <w:r w:rsidRPr="0098173F">
        <w:rPr>
          <w:rFonts w:ascii="Verdana" w:hAnsi="Verdana"/>
          <w:lang w:val="es-ES"/>
        </w:rPr>
        <w:t>autoescrutinio</w:t>
      </w:r>
      <w:proofErr w:type="spellEnd"/>
      <w:r w:rsidRPr="0098173F">
        <w:rPr>
          <w:rFonts w:ascii="Verdana" w:hAnsi="Verdana"/>
          <w:lang w:val="es-ES"/>
        </w:rPr>
        <w:t xml:space="preserve"> y mejora</w:t>
      </w:r>
      <w:r w:rsidR="00A823EC">
        <w:rPr>
          <w:rFonts w:ascii="Verdana" w:hAnsi="Verdana"/>
          <w:lang w:val="es-ES"/>
        </w:rPr>
        <w:t>rlo</w:t>
      </w:r>
      <w:r w:rsidRPr="0098173F">
        <w:rPr>
          <w:rFonts w:ascii="Verdana" w:hAnsi="Verdana"/>
          <w:lang w:val="es-ES"/>
        </w:rPr>
        <w:t xml:space="preserve">. Aprender a aprender es </w:t>
      </w:r>
      <w:r w:rsidR="00A823EC">
        <w:rPr>
          <w:rFonts w:ascii="Verdana" w:hAnsi="Verdana"/>
          <w:lang w:val="es-ES"/>
        </w:rPr>
        <w:t>s</w:t>
      </w:r>
      <w:r w:rsidRPr="0098173F">
        <w:rPr>
          <w:rFonts w:ascii="Verdana" w:hAnsi="Verdana"/>
          <w:lang w:val="es-ES"/>
        </w:rPr>
        <w:t xml:space="preserve">u capacidad más importante, ya que proporciona la puerta de entrada a todo lo demás que </w:t>
      </w:r>
      <w:r w:rsidR="00A823EC">
        <w:rPr>
          <w:rFonts w:ascii="Verdana" w:hAnsi="Verdana"/>
          <w:lang w:val="es-ES"/>
        </w:rPr>
        <w:t xml:space="preserve">usted </w:t>
      </w:r>
      <w:r w:rsidRPr="0098173F">
        <w:rPr>
          <w:rFonts w:ascii="Verdana" w:hAnsi="Verdana"/>
          <w:lang w:val="es-ES"/>
        </w:rPr>
        <w:t>quiera desarrollar."</w:t>
      </w:r>
    </w:p>
    <w:p w14:paraId="7DA45C50" w14:textId="77777777" w:rsidR="00F322C6" w:rsidRPr="0098173F" w:rsidRDefault="00F322C6" w:rsidP="009301F2">
      <w:pPr>
        <w:jc w:val="both"/>
        <w:rPr>
          <w:rFonts w:ascii="Verdana" w:hAnsi="Verdana"/>
          <w:b/>
          <w:bCs/>
          <w:lang w:val="es-ES"/>
        </w:rPr>
      </w:pPr>
    </w:p>
    <w:p w14:paraId="25765C28" w14:textId="64745FCD" w:rsidR="00107B0D" w:rsidRPr="0098173F" w:rsidRDefault="00000000">
      <w:pPr>
        <w:jc w:val="both"/>
        <w:rPr>
          <w:rFonts w:ascii="Verdana" w:hAnsi="Verdana"/>
          <w:lang w:val="es-ES"/>
        </w:rPr>
      </w:pPr>
      <w:r w:rsidRPr="0098173F">
        <w:rPr>
          <w:rFonts w:ascii="Verdana" w:hAnsi="Verdana"/>
          <w:b/>
          <w:bCs/>
          <w:lang w:val="es-ES"/>
        </w:rPr>
        <w:t>Nota</w:t>
      </w:r>
      <w:r w:rsidRPr="0098173F">
        <w:rPr>
          <w:rFonts w:ascii="Verdana" w:hAnsi="Verdana"/>
          <w:lang w:val="es-ES"/>
        </w:rPr>
        <w:t>: Sin embargo, para ser un</w:t>
      </w:r>
      <w:r w:rsidR="00A823EC">
        <w:rPr>
          <w:rFonts w:ascii="Verdana" w:hAnsi="Verdana"/>
          <w:lang w:val="es-ES"/>
        </w:rPr>
        <w:t>/a</w:t>
      </w:r>
      <w:r w:rsidRPr="0098173F">
        <w:rPr>
          <w:rFonts w:ascii="Verdana" w:hAnsi="Verdana"/>
          <w:lang w:val="es-ES"/>
        </w:rPr>
        <w:t xml:space="preserve"> alumno</w:t>
      </w:r>
      <w:r w:rsidR="00A823EC">
        <w:rPr>
          <w:rFonts w:ascii="Verdana" w:hAnsi="Verdana"/>
          <w:lang w:val="es-ES"/>
        </w:rPr>
        <w:t>/a</w:t>
      </w:r>
      <w:r w:rsidRPr="0098173F">
        <w:rPr>
          <w:rFonts w:ascii="Verdana" w:hAnsi="Verdana"/>
          <w:lang w:val="es-ES"/>
        </w:rPr>
        <w:t xml:space="preserve"> </w:t>
      </w:r>
      <w:r w:rsidRPr="00E907CC">
        <w:rPr>
          <w:rFonts w:ascii="Verdana" w:hAnsi="Verdana"/>
          <w:lang w:val="es-ES"/>
        </w:rPr>
        <w:t>(y formador</w:t>
      </w:r>
      <w:r w:rsidR="00A823EC">
        <w:rPr>
          <w:rFonts w:ascii="Verdana" w:hAnsi="Verdana"/>
          <w:lang w:val="es-ES"/>
        </w:rPr>
        <w:t>/a</w:t>
      </w:r>
      <w:r w:rsidRPr="00E907CC">
        <w:rPr>
          <w:rFonts w:ascii="Verdana" w:hAnsi="Verdana"/>
          <w:lang w:val="es-ES"/>
        </w:rPr>
        <w:t xml:space="preserve">) </w:t>
      </w:r>
      <w:r w:rsidRPr="0098173F">
        <w:rPr>
          <w:rFonts w:ascii="Verdana" w:hAnsi="Verdana"/>
          <w:lang w:val="es-ES"/>
        </w:rPr>
        <w:t xml:space="preserve">eficaz, también </w:t>
      </w:r>
      <w:r w:rsidR="00A823EC">
        <w:rPr>
          <w:rFonts w:ascii="Verdana" w:hAnsi="Verdana"/>
          <w:lang w:val="es-ES"/>
        </w:rPr>
        <w:t>deberá</w:t>
      </w:r>
      <w:r w:rsidRPr="0098173F">
        <w:rPr>
          <w:rFonts w:ascii="Verdana" w:hAnsi="Verdana"/>
          <w:lang w:val="es-ES"/>
        </w:rPr>
        <w:t xml:space="preserve"> desarrollar </w:t>
      </w:r>
      <w:r w:rsidR="00A823EC">
        <w:rPr>
          <w:rFonts w:ascii="Verdana" w:hAnsi="Verdana"/>
          <w:lang w:val="es-ES"/>
        </w:rPr>
        <w:t>su</w:t>
      </w:r>
      <w:r w:rsidRPr="0098173F">
        <w:rPr>
          <w:rFonts w:ascii="Verdana" w:hAnsi="Verdana"/>
          <w:lang w:val="es-ES"/>
        </w:rPr>
        <w:t xml:space="preserve"> capacidad de aprender </w:t>
      </w:r>
      <w:r w:rsidR="002D5F86">
        <w:rPr>
          <w:rFonts w:ascii="Verdana" w:hAnsi="Verdana"/>
          <w:lang w:val="es-ES"/>
        </w:rPr>
        <w:t>recurriendo a</w:t>
      </w:r>
      <w:r w:rsidRPr="0098173F">
        <w:rPr>
          <w:rFonts w:ascii="Verdana" w:hAnsi="Verdana"/>
          <w:lang w:val="es-ES"/>
        </w:rPr>
        <w:t xml:space="preserve"> otros estilos.</w:t>
      </w:r>
    </w:p>
    <w:p w14:paraId="48BA1E02" w14:textId="77777777" w:rsidR="00F322C6" w:rsidRPr="0098173F" w:rsidRDefault="00F322C6" w:rsidP="009301F2">
      <w:pPr>
        <w:jc w:val="both"/>
        <w:rPr>
          <w:rFonts w:ascii="Verdana" w:hAnsi="Verdana"/>
          <w:lang w:val="es-ES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3157"/>
        <w:gridCol w:w="2948"/>
        <w:gridCol w:w="2911"/>
      </w:tblGrid>
      <w:tr w:rsidR="00F322C6" w:rsidRPr="009301F2" w14:paraId="53999C54" w14:textId="77777777" w:rsidTr="002D5F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dxa"/>
          </w:tcPr>
          <w:p w14:paraId="271E0466" w14:textId="77777777" w:rsidR="00107B0D" w:rsidRDefault="00000000">
            <w:pPr>
              <w:jc w:val="both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Estilo de aprendizaje</w:t>
            </w:r>
          </w:p>
        </w:tc>
        <w:tc>
          <w:tcPr>
            <w:tcW w:w="2959" w:type="dxa"/>
          </w:tcPr>
          <w:p w14:paraId="459B9672" w14:textId="77777777" w:rsidR="00107B0D" w:rsidRDefault="0000000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 xml:space="preserve">Atributos </w:t>
            </w:r>
          </w:p>
        </w:tc>
        <w:tc>
          <w:tcPr>
            <w:tcW w:w="2929" w:type="dxa"/>
          </w:tcPr>
          <w:p w14:paraId="7CE761A3" w14:textId="77777777" w:rsidR="00107B0D" w:rsidRDefault="0000000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 xml:space="preserve">Actividades </w:t>
            </w:r>
          </w:p>
        </w:tc>
      </w:tr>
      <w:tr w:rsidR="00F322C6" w:rsidRPr="009301F2" w14:paraId="7424F19E" w14:textId="77777777" w:rsidTr="002D5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dxa"/>
          </w:tcPr>
          <w:p w14:paraId="470F34EE" w14:textId="77777777" w:rsidR="00107B0D" w:rsidRDefault="00000000">
            <w:pPr>
              <w:jc w:val="both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Activista</w:t>
            </w:r>
          </w:p>
        </w:tc>
        <w:tc>
          <w:tcPr>
            <w:tcW w:w="2959" w:type="dxa"/>
          </w:tcPr>
          <w:p w14:paraId="01BDAB77" w14:textId="038EF834" w:rsidR="00107B0D" w:rsidRPr="0098173F" w:rsidRDefault="00000000" w:rsidP="00AF4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  <w:r w:rsidRPr="0098173F">
              <w:rPr>
                <w:rFonts w:ascii="Verdana" w:hAnsi="Verdana"/>
                <w:lang w:val="es-ES"/>
              </w:rPr>
              <w:t>L</w:t>
            </w:r>
            <w:r w:rsidR="002D5F86">
              <w:rPr>
                <w:rFonts w:ascii="Verdana" w:hAnsi="Verdana"/>
                <w:lang w:val="es-ES"/>
              </w:rPr>
              <w:t>a</w:t>
            </w:r>
            <w:r w:rsidRPr="0098173F">
              <w:rPr>
                <w:rFonts w:ascii="Verdana" w:hAnsi="Verdana"/>
                <w:lang w:val="es-ES"/>
              </w:rPr>
              <w:t xml:space="preserve">s </w:t>
            </w:r>
            <w:r w:rsidR="002D5F86">
              <w:rPr>
                <w:rFonts w:ascii="Verdana" w:hAnsi="Verdana"/>
                <w:lang w:val="es-ES"/>
              </w:rPr>
              <w:t xml:space="preserve">personas </w:t>
            </w:r>
            <w:r w:rsidRPr="0098173F">
              <w:rPr>
                <w:rFonts w:ascii="Verdana" w:hAnsi="Verdana"/>
                <w:lang w:val="es-ES"/>
              </w:rPr>
              <w:t xml:space="preserve">activistas son aquellas que aprenden haciendo. </w:t>
            </w:r>
            <w:r w:rsidR="002D5F86">
              <w:rPr>
                <w:rFonts w:ascii="Verdana" w:hAnsi="Verdana"/>
                <w:lang w:val="es-ES"/>
              </w:rPr>
              <w:t>N</w:t>
            </w:r>
            <w:r w:rsidRPr="0098173F">
              <w:rPr>
                <w:rFonts w:ascii="Verdana" w:hAnsi="Verdana"/>
                <w:lang w:val="es-ES"/>
              </w:rPr>
              <w:t xml:space="preserve">ecesitan ensuciarse las manos, zambullirse con los dos pies por delante. </w:t>
            </w:r>
            <w:r w:rsidRPr="0098173F">
              <w:rPr>
                <w:rFonts w:ascii="Verdana" w:hAnsi="Verdana"/>
                <w:lang w:val="es-ES"/>
              </w:rPr>
              <w:lastRenderedPageBreak/>
              <w:t xml:space="preserve">Tienen una mentalidad abierta al aprendizaje, se implican plenamente y sin prejuicios en las </w:t>
            </w:r>
            <w:r w:rsidRPr="00E907CC">
              <w:rPr>
                <w:rFonts w:ascii="Verdana" w:hAnsi="Verdana"/>
                <w:lang w:val="es-ES"/>
              </w:rPr>
              <w:t>nuevas</w:t>
            </w:r>
            <w:r w:rsidR="002D5F86">
              <w:rPr>
                <w:rFonts w:ascii="Verdana" w:hAnsi="Verdana"/>
                <w:lang w:val="es-ES"/>
              </w:rPr>
              <w:t xml:space="preserve"> </w:t>
            </w:r>
            <w:r w:rsidRPr="0098173F">
              <w:rPr>
                <w:rFonts w:ascii="Verdana" w:hAnsi="Verdana"/>
                <w:lang w:val="es-ES"/>
              </w:rPr>
              <w:t>experiencias.</w:t>
            </w:r>
          </w:p>
          <w:p w14:paraId="4FD581D3" w14:textId="24B4901C" w:rsidR="00F322C6" w:rsidRPr="0098173F" w:rsidRDefault="00000000" w:rsidP="00AF4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  <w:r w:rsidRPr="00E907CC">
              <w:rPr>
                <w:rFonts w:ascii="Verdana" w:hAnsi="Verdana"/>
                <w:lang w:val="es-ES"/>
              </w:rPr>
              <w:t>No tienen miedo al ensayo-error.</w:t>
            </w:r>
          </w:p>
          <w:p w14:paraId="4CE25831" w14:textId="77777777" w:rsidR="00F322C6" w:rsidRPr="0098173F" w:rsidRDefault="00F322C6" w:rsidP="00AF4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</w:p>
        </w:tc>
        <w:tc>
          <w:tcPr>
            <w:tcW w:w="2929" w:type="dxa"/>
          </w:tcPr>
          <w:p w14:paraId="225E1E2E" w14:textId="77777777" w:rsidR="00F322C6" w:rsidRPr="0098173F" w:rsidRDefault="00F322C6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</w:p>
          <w:p w14:paraId="0FB87E0A" w14:textId="3E0952A5" w:rsidR="00107B0D" w:rsidRDefault="00000000" w:rsidP="002D5F86">
            <w:pPr>
              <w:pStyle w:val="ListParagraph"/>
              <w:numPr>
                <w:ilvl w:val="0"/>
                <w:numId w:val="4"/>
              </w:numPr>
              <w:ind w:left="34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2D5F86">
              <w:rPr>
                <w:rFonts w:ascii="Verdana" w:hAnsi="Verdana"/>
              </w:rPr>
              <w:t>lluvia</w:t>
            </w:r>
            <w:proofErr w:type="spellEnd"/>
            <w:r w:rsidRPr="002D5F86">
              <w:rPr>
                <w:rFonts w:ascii="Verdana" w:hAnsi="Verdana"/>
              </w:rPr>
              <w:t xml:space="preserve"> de ideas</w:t>
            </w:r>
          </w:p>
          <w:p w14:paraId="06B460EE" w14:textId="77777777" w:rsidR="002D5F86" w:rsidRPr="002D5F86" w:rsidRDefault="002D5F86" w:rsidP="002D5F86">
            <w:pPr>
              <w:pStyle w:val="ListParagraph"/>
              <w:ind w:left="342"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3C8095E" w14:textId="50F74DE5" w:rsidR="00107B0D" w:rsidRDefault="00000000" w:rsidP="002D5F86">
            <w:pPr>
              <w:pStyle w:val="ListParagraph"/>
              <w:numPr>
                <w:ilvl w:val="0"/>
                <w:numId w:val="4"/>
              </w:numPr>
              <w:ind w:left="342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2D5F86">
              <w:rPr>
                <w:rFonts w:ascii="Verdana" w:hAnsi="Verdana"/>
              </w:rPr>
              <w:t>resolución</w:t>
            </w:r>
            <w:proofErr w:type="spellEnd"/>
            <w:r w:rsidRPr="002D5F86">
              <w:rPr>
                <w:rFonts w:ascii="Verdana" w:hAnsi="Verdana"/>
              </w:rPr>
              <w:t xml:space="preserve"> de </w:t>
            </w:r>
            <w:proofErr w:type="spellStart"/>
            <w:r w:rsidRPr="002D5F86">
              <w:rPr>
                <w:rFonts w:ascii="Verdana" w:hAnsi="Verdana"/>
              </w:rPr>
              <w:t>problemas</w:t>
            </w:r>
            <w:proofErr w:type="spellEnd"/>
          </w:p>
          <w:p w14:paraId="3A743650" w14:textId="77777777" w:rsidR="002D5F86" w:rsidRPr="002D5F86" w:rsidRDefault="002D5F86" w:rsidP="002D5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1C1C3CC8" w14:textId="6D56531C" w:rsidR="00107B0D" w:rsidRDefault="00000000" w:rsidP="002D5F86">
            <w:pPr>
              <w:pStyle w:val="ListParagraph"/>
              <w:numPr>
                <w:ilvl w:val="0"/>
                <w:numId w:val="4"/>
              </w:numPr>
              <w:ind w:left="34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D5F86">
              <w:rPr>
                <w:rFonts w:ascii="Verdana" w:hAnsi="Verdana"/>
              </w:rPr>
              <w:t xml:space="preserve">debate </w:t>
            </w:r>
            <w:proofErr w:type="spellStart"/>
            <w:r w:rsidRPr="002D5F86">
              <w:rPr>
                <w:rFonts w:ascii="Verdana" w:hAnsi="Verdana"/>
              </w:rPr>
              <w:t>en</w:t>
            </w:r>
            <w:proofErr w:type="spellEnd"/>
            <w:r w:rsidRPr="002D5F86">
              <w:rPr>
                <w:rFonts w:ascii="Verdana" w:hAnsi="Verdana"/>
              </w:rPr>
              <w:t xml:space="preserve"> </w:t>
            </w:r>
            <w:proofErr w:type="spellStart"/>
            <w:r w:rsidRPr="002D5F86">
              <w:rPr>
                <w:rFonts w:ascii="Verdana" w:hAnsi="Verdana"/>
              </w:rPr>
              <w:t>grupo</w:t>
            </w:r>
            <w:proofErr w:type="spellEnd"/>
          </w:p>
          <w:p w14:paraId="23BF3BB4" w14:textId="77777777" w:rsidR="002D5F86" w:rsidRPr="002D5F86" w:rsidRDefault="002D5F86" w:rsidP="002D5F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2549223" w14:textId="58FDAB6A" w:rsidR="00107B0D" w:rsidRDefault="00000000" w:rsidP="002D5F86">
            <w:pPr>
              <w:pStyle w:val="ListParagraph"/>
              <w:numPr>
                <w:ilvl w:val="0"/>
                <w:numId w:val="4"/>
              </w:numPr>
              <w:ind w:left="34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2D5F86">
              <w:rPr>
                <w:rFonts w:ascii="Verdana" w:hAnsi="Verdana"/>
              </w:rPr>
              <w:lastRenderedPageBreak/>
              <w:t>rompecabezas</w:t>
            </w:r>
            <w:proofErr w:type="spellEnd"/>
          </w:p>
          <w:p w14:paraId="16A5E89D" w14:textId="77777777" w:rsidR="002D5F86" w:rsidRPr="002D5F86" w:rsidRDefault="002D5F86" w:rsidP="002D5F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176F527" w14:textId="2332CC2D" w:rsidR="00107B0D" w:rsidRDefault="002D5F86" w:rsidP="002D5F86">
            <w:pPr>
              <w:pStyle w:val="ListParagraph"/>
              <w:numPr>
                <w:ilvl w:val="0"/>
                <w:numId w:val="4"/>
              </w:numPr>
              <w:ind w:left="34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concursos</w:t>
            </w:r>
            <w:proofErr w:type="spellEnd"/>
          </w:p>
          <w:p w14:paraId="22760C1E" w14:textId="77777777" w:rsidR="002D5F86" w:rsidRPr="002D5F86" w:rsidRDefault="002D5F86" w:rsidP="002D5F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BA781A2" w14:textId="35972959" w:rsidR="00107B0D" w:rsidRPr="002D5F86" w:rsidRDefault="00000000" w:rsidP="002D5F86">
            <w:pPr>
              <w:pStyle w:val="ListParagraph"/>
              <w:numPr>
                <w:ilvl w:val="0"/>
                <w:numId w:val="4"/>
              </w:numPr>
              <w:ind w:left="342" w:hanging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2D5F86">
              <w:rPr>
                <w:rFonts w:ascii="Verdana" w:hAnsi="Verdana"/>
              </w:rPr>
              <w:t>juego</w:t>
            </w:r>
            <w:r w:rsidR="00AF41E8">
              <w:rPr>
                <w:rFonts w:ascii="Verdana" w:hAnsi="Verdana"/>
              </w:rPr>
              <w:t>s</w:t>
            </w:r>
            <w:proofErr w:type="spellEnd"/>
            <w:r w:rsidRPr="002D5F86">
              <w:rPr>
                <w:rFonts w:ascii="Verdana" w:hAnsi="Verdana"/>
              </w:rPr>
              <w:t xml:space="preserve"> de </w:t>
            </w:r>
            <w:proofErr w:type="spellStart"/>
            <w:r w:rsidRPr="002D5F86">
              <w:rPr>
                <w:rFonts w:ascii="Verdana" w:hAnsi="Verdana"/>
              </w:rPr>
              <w:t>rol</w:t>
            </w:r>
            <w:proofErr w:type="spellEnd"/>
          </w:p>
        </w:tc>
      </w:tr>
      <w:tr w:rsidR="00F322C6" w:rsidRPr="009301F2" w14:paraId="2FEE0F2A" w14:textId="77777777" w:rsidTr="002D5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dxa"/>
          </w:tcPr>
          <w:p w14:paraId="05CA453E" w14:textId="7FDE4B58" w:rsidR="00AF41E8" w:rsidRPr="00AF41E8" w:rsidRDefault="00AF41E8">
            <w:pPr>
              <w:jc w:val="both"/>
              <w:rPr>
                <w:rFonts w:ascii="Verdana" w:hAnsi="Verdana"/>
                <w:lang w:val="it-IT"/>
              </w:rPr>
            </w:pPr>
            <w:r w:rsidRPr="00AF41E8">
              <w:rPr>
                <w:rFonts w:ascii="Verdana" w:hAnsi="Verdana"/>
                <w:lang w:val="it-IT"/>
              </w:rPr>
              <w:lastRenderedPageBreak/>
              <w:t>Teórico</w:t>
            </w:r>
          </w:p>
          <w:p w14:paraId="48563C53" w14:textId="5BB2A605" w:rsidR="00107B0D" w:rsidRDefault="00AF41E8">
            <w:pPr>
              <w:jc w:val="both"/>
              <w:rPr>
                <w:rFonts w:ascii="Verdana" w:hAnsi="Verdana"/>
                <w:lang w:val="it-IT"/>
              </w:rPr>
            </w:pPr>
            <w:r>
              <w:rPr>
                <w:rFonts w:ascii="Verdana" w:hAnsi="Verdana"/>
                <w:lang w:val="it-IT"/>
              </w:rPr>
              <w:t>(</w:t>
            </w:r>
            <w:r w:rsidRPr="009301F2">
              <w:rPr>
                <w:rFonts w:ascii="Verdana" w:hAnsi="Verdana"/>
                <w:lang w:val="it-IT"/>
              </w:rPr>
              <w:t>Pensador/oyente</w:t>
            </w:r>
            <w:r>
              <w:rPr>
                <w:rFonts w:ascii="Verdana" w:hAnsi="Verdana"/>
                <w:lang w:val="it-IT"/>
              </w:rPr>
              <w:t>)</w:t>
            </w:r>
          </w:p>
          <w:p w14:paraId="2F5514CB" w14:textId="77777777" w:rsidR="00F322C6" w:rsidRPr="009301F2" w:rsidRDefault="00F322C6" w:rsidP="009301F2">
            <w:pPr>
              <w:jc w:val="both"/>
              <w:rPr>
                <w:rFonts w:ascii="Verdana" w:hAnsi="Verdana"/>
              </w:rPr>
            </w:pPr>
          </w:p>
        </w:tc>
        <w:tc>
          <w:tcPr>
            <w:tcW w:w="2959" w:type="dxa"/>
          </w:tcPr>
          <w:p w14:paraId="6E0B8503" w14:textId="480BCB6D" w:rsidR="00107B0D" w:rsidRPr="0098173F" w:rsidRDefault="00000000" w:rsidP="00AF4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  <w:r w:rsidRPr="0098173F">
              <w:rPr>
                <w:rFonts w:ascii="Verdana" w:hAnsi="Verdana"/>
                <w:lang w:val="es-ES"/>
              </w:rPr>
              <w:t>A estos</w:t>
            </w:r>
            <w:r w:rsidR="00AF41E8">
              <w:rPr>
                <w:rFonts w:ascii="Verdana" w:hAnsi="Verdana"/>
                <w:lang w:val="es-ES"/>
              </w:rPr>
              <w:t>/as</w:t>
            </w:r>
            <w:r w:rsidRPr="0098173F">
              <w:rPr>
                <w:rFonts w:ascii="Verdana" w:hAnsi="Verdana"/>
                <w:lang w:val="es-ES"/>
              </w:rPr>
              <w:t xml:space="preserve"> alumnos</w:t>
            </w:r>
            <w:r w:rsidR="00AF41E8">
              <w:rPr>
                <w:rFonts w:ascii="Verdana" w:hAnsi="Verdana"/>
                <w:lang w:val="es-ES"/>
              </w:rPr>
              <w:t>/as</w:t>
            </w:r>
            <w:r w:rsidRPr="0098173F">
              <w:rPr>
                <w:rFonts w:ascii="Verdana" w:hAnsi="Verdana"/>
                <w:lang w:val="es-ES"/>
              </w:rPr>
              <w:t xml:space="preserve"> les gusta entender la teoría que hay detrás de las acciones. Necesitan modelos, conceptos y hechos para implicarse en el proceso de aprendizaje. Prefieren analizar</w:t>
            </w:r>
            <w:r w:rsidR="00AF41E8">
              <w:rPr>
                <w:rFonts w:ascii="Verdana" w:hAnsi="Verdana"/>
                <w:lang w:val="es-ES"/>
              </w:rPr>
              <w:t xml:space="preserve">, </w:t>
            </w:r>
            <w:r w:rsidRPr="0098173F">
              <w:rPr>
                <w:rFonts w:ascii="Verdana" w:hAnsi="Verdana"/>
                <w:lang w:val="es-ES"/>
              </w:rPr>
              <w:t>sintetizar</w:t>
            </w:r>
            <w:r w:rsidR="00AF41E8">
              <w:rPr>
                <w:rFonts w:ascii="Verdana" w:hAnsi="Verdana"/>
                <w:lang w:val="es-ES"/>
              </w:rPr>
              <w:t xml:space="preserve"> e</w:t>
            </w:r>
            <w:r w:rsidRPr="0098173F">
              <w:rPr>
                <w:rFonts w:ascii="Verdana" w:hAnsi="Verdana"/>
                <w:lang w:val="es-ES"/>
              </w:rPr>
              <w:t xml:space="preserve"> incorpora</w:t>
            </w:r>
            <w:r w:rsidR="00AF41E8">
              <w:rPr>
                <w:rFonts w:ascii="Verdana" w:hAnsi="Verdana"/>
                <w:lang w:val="es-ES"/>
              </w:rPr>
              <w:t>r</w:t>
            </w:r>
            <w:r w:rsidRPr="0098173F">
              <w:rPr>
                <w:rFonts w:ascii="Verdana" w:hAnsi="Verdana"/>
                <w:lang w:val="es-ES"/>
              </w:rPr>
              <w:t xml:space="preserve"> la nueva información a una "teoría" sistemática y lógica.</w:t>
            </w:r>
          </w:p>
        </w:tc>
        <w:tc>
          <w:tcPr>
            <w:tcW w:w="2929" w:type="dxa"/>
          </w:tcPr>
          <w:p w14:paraId="4AFAB90D" w14:textId="77777777" w:rsidR="00EA09BE" w:rsidRPr="0098173F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</w:p>
          <w:p w14:paraId="0F9A1665" w14:textId="77777777" w:rsidR="00107B0D" w:rsidRPr="002D5F86" w:rsidRDefault="00000000" w:rsidP="002D5F86">
            <w:pPr>
              <w:pStyle w:val="ListParagraph"/>
              <w:numPr>
                <w:ilvl w:val="0"/>
                <w:numId w:val="5"/>
              </w:numPr>
              <w:ind w:left="32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2D5F86">
              <w:rPr>
                <w:rFonts w:ascii="Verdana" w:hAnsi="Verdana"/>
              </w:rPr>
              <w:t>modelos</w:t>
            </w:r>
            <w:proofErr w:type="spellEnd"/>
          </w:p>
          <w:p w14:paraId="2559DF09" w14:textId="77777777" w:rsidR="00EA09BE" w:rsidRPr="009301F2" w:rsidRDefault="00EA09BE" w:rsidP="002D5F86">
            <w:pPr>
              <w:ind w:left="32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3CE148B" w14:textId="77777777" w:rsidR="00107B0D" w:rsidRPr="002D5F86" w:rsidRDefault="00000000" w:rsidP="002D5F86">
            <w:pPr>
              <w:pStyle w:val="ListParagraph"/>
              <w:numPr>
                <w:ilvl w:val="0"/>
                <w:numId w:val="5"/>
              </w:numPr>
              <w:ind w:left="32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2D5F86">
              <w:rPr>
                <w:rFonts w:ascii="Verdana" w:hAnsi="Verdana"/>
              </w:rPr>
              <w:t>estadísticas</w:t>
            </w:r>
            <w:proofErr w:type="spellEnd"/>
          </w:p>
          <w:p w14:paraId="13F6DBC9" w14:textId="77777777" w:rsidR="00EA09BE" w:rsidRPr="009301F2" w:rsidRDefault="00EA09BE" w:rsidP="002D5F86">
            <w:pPr>
              <w:ind w:left="32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05A65D8" w14:textId="77777777" w:rsidR="00107B0D" w:rsidRPr="002D5F86" w:rsidRDefault="00000000" w:rsidP="002D5F86">
            <w:pPr>
              <w:pStyle w:val="ListParagraph"/>
              <w:numPr>
                <w:ilvl w:val="0"/>
                <w:numId w:val="5"/>
              </w:numPr>
              <w:ind w:left="32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2D5F86">
              <w:rPr>
                <w:rFonts w:ascii="Verdana" w:hAnsi="Verdana"/>
              </w:rPr>
              <w:t>historias</w:t>
            </w:r>
            <w:proofErr w:type="spellEnd"/>
          </w:p>
          <w:p w14:paraId="2701CF4F" w14:textId="77777777" w:rsidR="00EA09BE" w:rsidRPr="009301F2" w:rsidRDefault="00EA09BE" w:rsidP="002D5F86">
            <w:pPr>
              <w:ind w:left="32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B7ADA41" w14:textId="031A11E1" w:rsidR="00107B0D" w:rsidRDefault="00000000" w:rsidP="002D5F86">
            <w:pPr>
              <w:pStyle w:val="ListParagraph"/>
              <w:numPr>
                <w:ilvl w:val="0"/>
                <w:numId w:val="5"/>
              </w:numPr>
              <w:ind w:left="32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2D5F86">
              <w:rPr>
                <w:rFonts w:ascii="Verdana" w:hAnsi="Verdana"/>
              </w:rPr>
              <w:t>citas</w:t>
            </w:r>
            <w:proofErr w:type="spellEnd"/>
          </w:p>
          <w:p w14:paraId="1A2C9059" w14:textId="77777777" w:rsidR="00AF41E8" w:rsidRPr="00AF41E8" w:rsidRDefault="00AF41E8" w:rsidP="00AF41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0313953B" w14:textId="48F9E64E" w:rsidR="00107B0D" w:rsidRDefault="00000000" w:rsidP="002D5F86">
            <w:pPr>
              <w:pStyle w:val="ListParagraph"/>
              <w:numPr>
                <w:ilvl w:val="0"/>
                <w:numId w:val="5"/>
              </w:numPr>
              <w:ind w:left="32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2D5F86">
              <w:rPr>
                <w:rFonts w:ascii="Verdana" w:hAnsi="Verdana"/>
              </w:rPr>
              <w:t>información</w:t>
            </w:r>
            <w:proofErr w:type="spellEnd"/>
            <w:r w:rsidRPr="002D5F86">
              <w:rPr>
                <w:rFonts w:ascii="Verdana" w:hAnsi="Verdana"/>
              </w:rPr>
              <w:t xml:space="preserve"> </w:t>
            </w:r>
            <w:r w:rsidR="00AF41E8">
              <w:rPr>
                <w:rFonts w:ascii="Verdana" w:hAnsi="Verdana"/>
              </w:rPr>
              <w:t>contextual</w:t>
            </w:r>
          </w:p>
          <w:p w14:paraId="2EECF269" w14:textId="77777777" w:rsidR="00AF41E8" w:rsidRPr="00AF41E8" w:rsidRDefault="00AF41E8" w:rsidP="00AF41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2150B2F4" w14:textId="77777777" w:rsidR="00107B0D" w:rsidRPr="002D5F86" w:rsidRDefault="00000000" w:rsidP="002D5F86">
            <w:pPr>
              <w:pStyle w:val="ListParagraph"/>
              <w:numPr>
                <w:ilvl w:val="0"/>
                <w:numId w:val="5"/>
              </w:numPr>
              <w:ind w:left="327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2D5F86">
              <w:rPr>
                <w:rFonts w:ascii="Verdana" w:hAnsi="Verdana"/>
              </w:rPr>
              <w:t>aplicación</w:t>
            </w:r>
            <w:proofErr w:type="spellEnd"/>
            <w:r w:rsidRPr="002D5F86">
              <w:rPr>
                <w:rFonts w:ascii="Verdana" w:hAnsi="Verdana"/>
              </w:rPr>
              <w:t xml:space="preserve"> de </w:t>
            </w:r>
            <w:proofErr w:type="spellStart"/>
            <w:r w:rsidRPr="002D5F86">
              <w:rPr>
                <w:rFonts w:ascii="Verdana" w:hAnsi="Verdana"/>
              </w:rPr>
              <w:t>teorías</w:t>
            </w:r>
            <w:proofErr w:type="spellEnd"/>
          </w:p>
        </w:tc>
      </w:tr>
      <w:tr w:rsidR="00F322C6" w:rsidRPr="009301F2" w14:paraId="7B33C2AA" w14:textId="77777777" w:rsidTr="002D5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dxa"/>
          </w:tcPr>
          <w:p w14:paraId="5AC8848A" w14:textId="77777777" w:rsidR="00107B0D" w:rsidRDefault="00000000">
            <w:pPr>
              <w:jc w:val="both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Pragmático</w:t>
            </w:r>
          </w:p>
        </w:tc>
        <w:tc>
          <w:tcPr>
            <w:tcW w:w="2959" w:type="dxa"/>
          </w:tcPr>
          <w:p w14:paraId="3F7B780A" w14:textId="025050D1" w:rsidR="00107B0D" w:rsidRPr="0098173F" w:rsidRDefault="00000000" w:rsidP="00AF4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  <w:r w:rsidRPr="0098173F">
              <w:rPr>
                <w:rFonts w:ascii="Verdana" w:hAnsi="Verdana"/>
                <w:lang w:val="es-ES"/>
              </w:rPr>
              <w:t>Estas personas</w:t>
            </w:r>
            <w:r w:rsidR="00AF41E8">
              <w:rPr>
                <w:rFonts w:ascii="Verdana" w:hAnsi="Verdana"/>
                <w:lang w:val="es-ES"/>
              </w:rPr>
              <w:t xml:space="preserve"> </w:t>
            </w:r>
            <w:r w:rsidRPr="0098173F">
              <w:rPr>
                <w:rFonts w:ascii="Verdana" w:hAnsi="Verdana"/>
                <w:lang w:val="es-ES"/>
              </w:rPr>
              <w:t>necesitan ver cómo poner en práctica lo aprendido en el mundo real. Los conceptos abstractos y los juegos tienen una utilidad limitada a menos que puedan</w:t>
            </w:r>
            <w:r w:rsidR="00AF41E8">
              <w:rPr>
                <w:rFonts w:ascii="Verdana" w:hAnsi="Verdana"/>
                <w:lang w:val="es-ES"/>
              </w:rPr>
              <w:t xml:space="preserve"> </w:t>
            </w:r>
            <w:r w:rsidRPr="0098173F">
              <w:rPr>
                <w:rFonts w:ascii="Verdana" w:hAnsi="Verdana"/>
                <w:lang w:val="es-ES"/>
              </w:rPr>
              <w:t>ver la manera de poner en práctica las ideas en sus vidas.</w:t>
            </w:r>
          </w:p>
          <w:p w14:paraId="7EB8F72A" w14:textId="77777777" w:rsidR="00EA09BE" w:rsidRPr="0098173F" w:rsidRDefault="00EA09BE" w:rsidP="00AF4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</w:p>
          <w:p w14:paraId="18EEF6CE" w14:textId="2A690425" w:rsidR="00107B0D" w:rsidRPr="0098173F" w:rsidRDefault="00AF41E8" w:rsidP="00AF4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  <w:r>
              <w:rPr>
                <w:rFonts w:ascii="Verdana" w:hAnsi="Verdana"/>
                <w:lang w:val="es-ES"/>
              </w:rPr>
              <w:t>Son personas e</w:t>
            </w:r>
            <w:r w:rsidRPr="0098173F">
              <w:rPr>
                <w:rFonts w:ascii="Verdana" w:hAnsi="Verdana"/>
                <w:lang w:val="es-ES"/>
              </w:rPr>
              <w:t>xperimentador</w:t>
            </w:r>
            <w:r>
              <w:rPr>
                <w:rFonts w:ascii="Verdana" w:hAnsi="Verdana"/>
                <w:lang w:val="es-ES"/>
              </w:rPr>
              <w:t>a</w:t>
            </w:r>
            <w:r w:rsidRPr="0098173F">
              <w:rPr>
                <w:rFonts w:ascii="Verdana" w:hAnsi="Verdana"/>
                <w:lang w:val="es-ES"/>
              </w:rPr>
              <w:t>s, que prueban nuevas ideas, teorías y</w:t>
            </w:r>
          </w:p>
          <w:p w14:paraId="227EE9B8" w14:textId="77777777" w:rsidR="00107B0D" w:rsidRPr="0098173F" w:rsidRDefault="00000000" w:rsidP="00AF4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  <w:r w:rsidRPr="0098173F">
              <w:rPr>
                <w:rFonts w:ascii="Verdana" w:hAnsi="Verdana"/>
                <w:lang w:val="es-ES"/>
              </w:rPr>
              <w:t>técnicas para ver si funcionan.</w:t>
            </w:r>
          </w:p>
        </w:tc>
        <w:tc>
          <w:tcPr>
            <w:tcW w:w="2929" w:type="dxa"/>
          </w:tcPr>
          <w:p w14:paraId="79D90A1D" w14:textId="77777777" w:rsidR="00EA09BE" w:rsidRPr="0098173F" w:rsidRDefault="00EA09BE" w:rsidP="009301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</w:p>
          <w:p w14:paraId="1665E550" w14:textId="222E429E" w:rsidR="00107B0D" w:rsidRPr="0098173F" w:rsidRDefault="00000000" w:rsidP="00AF41E8">
            <w:pPr>
              <w:pStyle w:val="ListParagraph"/>
              <w:numPr>
                <w:ilvl w:val="0"/>
                <w:numId w:val="6"/>
              </w:numPr>
              <w:ind w:left="32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  <w:r w:rsidRPr="0098173F">
              <w:rPr>
                <w:rFonts w:ascii="Verdana" w:hAnsi="Verdana"/>
                <w:lang w:val="es-ES"/>
              </w:rPr>
              <w:t>tiempo para pensar en cómo aplicar lo aprendido en la realidad</w:t>
            </w:r>
          </w:p>
          <w:p w14:paraId="63BE7AA4" w14:textId="77777777" w:rsidR="00AF41E8" w:rsidRPr="0098173F" w:rsidRDefault="00AF41E8" w:rsidP="00AF41E8">
            <w:pPr>
              <w:pStyle w:val="ListParagraph"/>
              <w:ind w:left="327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</w:p>
          <w:p w14:paraId="5E1ADB65" w14:textId="1D73DE37" w:rsidR="00107B0D" w:rsidRDefault="00000000" w:rsidP="00AF41E8">
            <w:pPr>
              <w:pStyle w:val="ListParagraph"/>
              <w:numPr>
                <w:ilvl w:val="0"/>
                <w:numId w:val="6"/>
              </w:numPr>
              <w:ind w:left="32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AF41E8">
              <w:rPr>
                <w:rFonts w:ascii="Verdana" w:hAnsi="Verdana"/>
              </w:rPr>
              <w:t>casos</w:t>
            </w:r>
            <w:proofErr w:type="spellEnd"/>
            <w:r w:rsidRPr="00AF41E8">
              <w:rPr>
                <w:rFonts w:ascii="Verdana" w:hAnsi="Verdana"/>
              </w:rPr>
              <w:t xml:space="preserve"> </w:t>
            </w:r>
            <w:proofErr w:type="spellStart"/>
            <w:r w:rsidRPr="00AF41E8">
              <w:rPr>
                <w:rFonts w:ascii="Verdana" w:hAnsi="Verdana"/>
              </w:rPr>
              <w:t>prácticos</w:t>
            </w:r>
            <w:proofErr w:type="spellEnd"/>
          </w:p>
          <w:p w14:paraId="0120A865" w14:textId="77777777" w:rsidR="00AF41E8" w:rsidRPr="00AF41E8" w:rsidRDefault="00AF41E8" w:rsidP="00AF4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75F8769" w14:textId="2E876DC5" w:rsidR="00107B0D" w:rsidRDefault="00000000" w:rsidP="00AF41E8">
            <w:pPr>
              <w:pStyle w:val="ListParagraph"/>
              <w:numPr>
                <w:ilvl w:val="0"/>
                <w:numId w:val="6"/>
              </w:numPr>
              <w:ind w:left="32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AF41E8">
              <w:rPr>
                <w:rFonts w:ascii="Verdana" w:hAnsi="Verdana"/>
              </w:rPr>
              <w:t>resolución</w:t>
            </w:r>
            <w:proofErr w:type="spellEnd"/>
            <w:r w:rsidRPr="00AF41E8">
              <w:rPr>
                <w:rFonts w:ascii="Verdana" w:hAnsi="Verdana"/>
              </w:rPr>
              <w:t xml:space="preserve"> de </w:t>
            </w:r>
            <w:proofErr w:type="spellStart"/>
            <w:r w:rsidRPr="00AF41E8">
              <w:rPr>
                <w:rFonts w:ascii="Verdana" w:hAnsi="Verdana"/>
              </w:rPr>
              <w:t>problemas</w:t>
            </w:r>
            <w:proofErr w:type="spellEnd"/>
          </w:p>
          <w:p w14:paraId="1C8AE826" w14:textId="77777777" w:rsidR="00AF41E8" w:rsidRPr="00AF41E8" w:rsidRDefault="00AF41E8" w:rsidP="00AF4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6DA9931" w14:textId="5C233C30" w:rsidR="00107B0D" w:rsidRPr="00AF41E8" w:rsidRDefault="00000000" w:rsidP="00AF41E8">
            <w:pPr>
              <w:pStyle w:val="ListParagraph"/>
              <w:numPr>
                <w:ilvl w:val="0"/>
                <w:numId w:val="6"/>
              </w:numPr>
              <w:ind w:left="327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AF41E8">
              <w:rPr>
                <w:rFonts w:ascii="Verdana" w:hAnsi="Verdana"/>
              </w:rPr>
              <w:t>debate</w:t>
            </w:r>
            <w:r w:rsidR="00AF41E8">
              <w:rPr>
                <w:rFonts w:ascii="Verdana" w:hAnsi="Verdana"/>
              </w:rPr>
              <w:t>s</w:t>
            </w:r>
          </w:p>
        </w:tc>
      </w:tr>
      <w:tr w:rsidR="00F322C6" w:rsidRPr="009301F2" w14:paraId="27FA3086" w14:textId="77777777" w:rsidTr="002D5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dxa"/>
          </w:tcPr>
          <w:p w14:paraId="0BBFFA1C" w14:textId="3E4C24A4" w:rsidR="00107B0D" w:rsidRDefault="00000000">
            <w:pPr>
              <w:jc w:val="both"/>
              <w:rPr>
                <w:rFonts w:ascii="Verdana" w:hAnsi="Verdana"/>
                <w:lang w:val="it-IT"/>
              </w:rPr>
            </w:pPr>
            <w:r w:rsidRPr="009301F2">
              <w:rPr>
                <w:rFonts w:ascii="Verdana" w:hAnsi="Verdana"/>
                <w:lang w:val="it-IT"/>
              </w:rPr>
              <w:t>Refle</w:t>
            </w:r>
            <w:r w:rsidR="00AF41E8">
              <w:rPr>
                <w:rFonts w:ascii="Verdana" w:hAnsi="Verdana"/>
                <w:lang w:val="it-IT"/>
              </w:rPr>
              <w:t>xivo</w:t>
            </w:r>
            <w:r w:rsidRPr="009301F2">
              <w:rPr>
                <w:rFonts w:ascii="Verdana" w:hAnsi="Verdana"/>
                <w:lang w:val="it-IT"/>
              </w:rPr>
              <w:t>/observador</w:t>
            </w:r>
          </w:p>
        </w:tc>
        <w:tc>
          <w:tcPr>
            <w:tcW w:w="2959" w:type="dxa"/>
          </w:tcPr>
          <w:p w14:paraId="1FC3C112" w14:textId="6995C04F" w:rsidR="00107B0D" w:rsidRPr="0098173F" w:rsidRDefault="00000000" w:rsidP="00AF4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  <w:r w:rsidRPr="0098173F">
              <w:rPr>
                <w:rFonts w:ascii="Verdana" w:hAnsi="Verdana"/>
                <w:lang w:val="es-ES"/>
              </w:rPr>
              <w:t xml:space="preserve">Estas personas aprenden observando y reflexionando sobre lo ocurrido. Pueden </w:t>
            </w:r>
            <w:r w:rsidRPr="0098173F">
              <w:rPr>
                <w:rFonts w:ascii="Verdana" w:hAnsi="Verdana"/>
                <w:lang w:val="es-ES"/>
              </w:rPr>
              <w:lastRenderedPageBreak/>
              <w:t>evitar precipitarse y prefieren</w:t>
            </w:r>
            <w:r w:rsidR="00AF41E8">
              <w:rPr>
                <w:rFonts w:ascii="Verdana" w:hAnsi="Verdana"/>
                <w:lang w:val="es-ES"/>
              </w:rPr>
              <w:t xml:space="preserve"> </w:t>
            </w:r>
            <w:r w:rsidRPr="0098173F">
              <w:rPr>
                <w:rFonts w:ascii="Verdana" w:hAnsi="Verdana"/>
                <w:lang w:val="es-ES"/>
              </w:rPr>
              <w:t>mirar desde la barrera. Prefier</w:t>
            </w:r>
            <w:r w:rsidR="00AF41E8">
              <w:rPr>
                <w:rFonts w:ascii="Verdana" w:hAnsi="Verdana"/>
                <w:lang w:val="es-ES"/>
              </w:rPr>
              <w:t>en</w:t>
            </w:r>
            <w:r w:rsidRPr="0098173F">
              <w:rPr>
                <w:rFonts w:ascii="Verdana" w:hAnsi="Verdana"/>
                <w:lang w:val="es-ES"/>
              </w:rPr>
              <w:t xml:space="preserve"> apartar</w:t>
            </w:r>
            <w:r w:rsidR="00AF41E8">
              <w:rPr>
                <w:rFonts w:ascii="Verdana" w:hAnsi="Verdana"/>
                <w:lang w:val="es-ES"/>
              </w:rPr>
              <w:t>s</w:t>
            </w:r>
            <w:r w:rsidRPr="0098173F">
              <w:rPr>
                <w:rFonts w:ascii="Verdana" w:hAnsi="Verdana"/>
                <w:lang w:val="es-ES"/>
              </w:rPr>
              <w:t>e y</w:t>
            </w:r>
            <w:r w:rsidR="00AF41E8">
              <w:rPr>
                <w:rFonts w:ascii="Verdana" w:hAnsi="Verdana"/>
                <w:lang w:val="es-ES"/>
              </w:rPr>
              <w:t xml:space="preserve"> </w:t>
            </w:r>
            <w:r w:rsidRPr="0098173F">
              <w:rPr>
                <w:rFonts w:ascii="Verdana" w:hAnsi="Verdana"/>
                <w:lang w:val="es-ES"/>
              </w:rPr>
              <w:t>ver experiencias de</w:t>
            </w:r>
            <w:r w:rsidR="00AF41E8">
              <w:rPr>
                <w:rFonts w:ascii="Verdana" w:hAnsi="Verdana"/>
                <w:lang w:val="es-ES"/>
              </w:rPr>
              <w:t>sde</w:t>
            </w:r>
            <w:r w:rsidRPr="0098173F">
              <w:rPr>
                <w:rFonts w:ascii="Verdana" w:hAnsi="Verdana"/>
                <w:lang w:val="es-ES"/>
              </w:rPr>
              <w:t xml:space="preserve"> diferentes</w:t>
            </w:r>
          </w:p>
          <w:p w14:paraId="775E8EA2" w14:textId="73B594EC" w:rsidR="00107B0D" w:rsidRPr="0098173F" w:rsidRDefault="00000000" w:rsidP="00AF4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  <w:r w:rsidRPr="0098173F">
              <w:rPr>
                <w:rFonts w:ascii="Verdana" w:hAnsi="Verdana"/>
                <w:lang w:val="es-ES"/>
              </w:rPr>
              <w:t>perspectivas, recopila</w:t>
            </w:r>
            <w:r w:rsidR="00AF41E8">
              <w:rPr>
                <w:rFonts w:ascii="Verdana" w:hAnsi="Verdana"/>
                <w:lang w:val="es-ES"/>
              </w:rPr>
              <w:t>r</w:t>
            </w:r>
            <w:r w:rsidRPr="0098173F">
              <w:rPr>
                <w:rFonts w:ascii="Verdana" w:hAnsi="Verdana"/>
                <w:lang w:val="es-ES"/>
              </w:rPr>
              <w:t xml:space="preserve"> datos y dedica</w:t>
            </w:r>
            <w:r w:rsidR="00AF41E8">
              <w:rPr>
                <w:rFonts w:ascii="Verdana" w:hAnsi="Verdana"/>
                <w:lang w:val="es-ES"/>
              </w:rPr>
              <w:t>r</w:t>
            </w:r>
            <w:r w:rsidRPr="0098173F">
              <w:rPr>
                <w:rFonts w:ascii="Verdana" w:hAnsi="Verdana"/>
                <w:lang w:val="es-ES"/>
              </w:rPr>
              <w:t xml:space="preserve"> tiempo a</w:t>
            </w:r>
            <w:r w:rsidR="00AF41E8">
              <w:rPr>
                <w:rFonts w:ascii="Verdana" w:hAnsi="Verdana"/>
                <w:lang w:val="es-ES"/>
              </w:rPr>
              <w:t xml:space="preserve"> </w:t>
            </w:r>
            <w:r w:rsidRPr="0098173F">
              <w:rPr>
                <w:rFonts w:ascii="Verdana" w:hAnsi="Verdana"/>
                <w:lang w:val="es-ES"/>
              </w:rPr>
              <w:t>trabajar para llegar a una</w:t>
            </w:r>
            <w:r w:rsidR="00AF41E8">
              <w:rPr>
                <w:rFonts w:ascii="Verdana" w:hAnsi="Verdana"/>
                <w:lang w:val="es-ES"/>
              </w:rPr>
              <w:t xml:space="preserve"> </w:t>
            </w:r>
            <w:r w:rsidRPr="0098173F">
              <w:rPr>
                <w:rFonts w:ascii="Verdana" w:hAnsi="Verdana"/>
                <w:lang w:val="es-ES"/>
              </w:rPr>
              <w:t>conclusión adecuada.</w:t>
            </w:r>
          </w:p>
        </w:tc>
        <w:tc>
          <w:tcPr>
            <w:tcW w:w="2929" w:type="dxa"/>
          </w:tcPr>
          <w:p w14:paraId="0192E1DA" w14:textId="77777777" w:rsidR="00EA09BE" w:rsidRPr="0098173F" w:rsidRDefault="00EA09BE" w:rsidP="009301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val="es-ES"/>
              </w:rPr>
            </w:pPr>
          </w:p>
          <w:p w14:paraId="7AEF2B8D" w14:textId="5F5E54D9" w:rsidR="00107B0D" w:rsidRDefault="00000000" w:rsidP="003603F2">
            <w:pPr>
              <w:pStyle w:val="ListParagraph"/>
              <w:numPr>
                <w:ilvl w:val="0"/>
                <w:numId w:val="7"/>
              </w:numPr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3603F2">
              <w:rPr>
                <w:rFonts w:ascii="Verdana" w:hAnsi="Verdana"/>
              </w:rPr>
              <w:t xml:space="preserve">debates </w:t>
            </w:r>
            <w:proofErr w:type="spellStart"/>
            <w:r w:rsidRPr="003603F2">
              <w:rPr>
                <w:rFonts w:ascii="Verdana" w:hAnsi="Verdana"/>
              </w:rPr>
              <w:t>por</w:t>
            </w:r>
            <w:proofErr w:type="spellEnd"/>
            <w:r w:rsidRPr="003603F2">
              <w:rPr>
                <w:rFonts w:ascii="Verdana" w:hAnsi="Verdana"/>
              </w:rPr>
              <w:t xml:space="preserve"> parejas</w:t>
            </w:r>
          </w:p>
          <w:p w14:paraId="40E9FDCC" w14:textId="77777777" w:rsidR="003603F2" w:rsidRPr="003603F2" w:rsidRDefault="003603F2" w:rsidP="003603F2">
            <w:pPr>
              <w:pStyle w:val="ListParagraph"/>
              <w:ind w:left="312"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466CBBE" w14:textId="6BBA4357" w:rsidR="00107B0D" w:rsidRDefault="00000000" w:rsidP="003603F2">
            <w:pPr>
              <w:pStyle w:val="ListParagraph"/>
              <w:numPr>
                <w:ilvl w:val="0"/>
                <w:numId w:val="7"/>
              </w:numPr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3603F2">
              <w:rPr>
                <w:rFonts w:ascii="Verdana" w:hAnsi="Verdana"/>
              </w:rPr>
              <w:t>cuestionarios</w:t>
            </w:r>
            <w:proofErr w:type="spellEnd"/>
            <w:r w:rsidRPr="003603F2">
              <w:rPr>
                <w:rFonts w:ascii="Verdana" w:hAnsi="Verdana"/>
              </w:rPr>
              <w:t xml:space="preserve"> de </w:t>
            </w:r>
            <w:proofErr w:type="spellStart"/>
            <w:r w:rsidRPr="003603F2">
              <w:rPr>
                <w:rFonts w:ascii="Verdana" w:hAnsi="Verdana"/>
              </w:rPr>
              <w:t>autoanálisis</w:t>
            </w:r>
            <w:proofErr w:type="spellEnd"/>
          </w:p>
          <w:p w14:paraId="63B63E57" w14:textId="77777777" w:rsidR="003603F2" w:rsidRPr="003603F2" w:rsidRDefault="003603F2" w:rsidP="003603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6A2FF48" w14:textId="6F534411" w:rsidR="00107B0D" w:rsidRDefault="00000000" w:rsidP="003603F2">
            <w:pPr>
              <w:pStyle w:val="ListParagraph"/>
              <w:numPr>
                <w:ilvl w:val="0"/>
                <w:numId w:val="7"/>
              </w:numPr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3603F2">
              <w:rPr>
                <w:rFonts w:ascii="Verdana" w:hAnsi="Verdana"/>
              </w:rPr>
              <w:t>cuestionarios</w:t>
            </w:r>
            <w:proofErr w:type="spellEnd"/>
            <w:r w:rsidRPr="003603F2">
              <w:rPr>
                <w:rFonts w:ascii="Verdana" w:hAnsi="Verdana"/>
              </w:rPr>
              <w:t xml:space="preserve"> de </w:t>
            </w:r>
            <w:proofErr w:type="spellStart"/>
            <w:r w:rsidRPr="003603F2">
              <w:rPr>
                <w:rFonts w:ascii="Verdana" w:hAnsi="Verdana"/>
              </w:rPr>
              <w:t>personalidad</w:t>
            </w:r>
            <w:proofErr w:type="spellEnd"/>
          </w:p>
          <w:p w14:paraId="68673942" w14:textId="77777777" w:rsidR="003603F2" w:rsidRPr="003603F2" w:rsidRDefault="003603F2" w:rsidP="003603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26283D08" w14:textId="145C44DC" w:rsidR="00107B0D" w:rsidRDefault="00000000" w:rsidP="003603F2">
            <w:pPr>
              <w:pStyle w:val="ListParagraph"/>
              <w:numPr>
                <w:ilvl w:val="0"/>
                <w:numId w:val="7"/>
              </w:numPr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3603F2">
              <w:rPr>
                <w:rFonts w:ascii="Verdana" w:hAnsi="Verdana"/>
              </w:rPr>
              <w:t>tiempo</w:t>
            </w:r>
            <w:proofErr w:type="spellEnd"/>
            <w:r w:rsidRPr="003603F2">
              <w:rPr>
                <w:rFonts w:ascii="Verdana" w:hAnsi="Verdana"/>
              </w:rPr>
              <w:t xml:space="preserve"> de </w:t>
            </w:r>
            <w:proofErr w:type="spellStart"/>
            <w:r w:rsidRPr="003603F2">
              <w:rPr>
                <w:rFonts w:ascii="Verdana" w:hAnsi="Verdana"/>
              </w:rPr>
              <w:t>espera</w:t>
            </w:r>
            <w:proofErr w:type="spellEnd"/>
          </w:p>
          <w:p w14:paraId="32CA57E8" w14:textId="77777777" w:rsidR="003603F2" w:rsidRPr="003603F2" w:rsidRDefault="003603F2" w:rsidP="003603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70BA2782" w14:textId="1184E640" w:rsidR="00107B0D" w:rsidRDefault="00000000" w:rsidP="003603F2">
            <w:pPr>
              <w:pStyle w:val="ListParagraph"/>
              <w:numPr>
                <w:ilvl w:val="0"/>
                <w:numId w:val="7"/>
              </w:numPr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3603F2">
              <w:rPr>
                <w:rFonts w:ascii="Verdana" w:hAnsi="Verdana"/>
              </w:rPr>
              <w:t>actividades</w:t>
            </w:r>
            <w:proofErr w:type="spellEnd"/>
            <w:r w:rsidRPr="003603F2">
              <w:rPr>
                <w:rFonts w:ascii="Verdana" w:hAnsi="Verdana"/>
              </w:rPr>
              <w:t xml:space="preserve"> de </w:t>
            </w:r>
            <w:proofErr w:type="spellStart"/>
            <w:r w:rsidRPr="003603F2">
              <w:rPr>
                <w:rFonts w:ascii="Verdana" w:hAnsi="Verdana"/>
              </w:rPr>
              <w:t>observación</w:t>
            </w:r>
            <w:proofErr w:type="spellEnd"/>
          </w:p>
          <w:p w14:paraId="3281D954" w14:textId="77777777" w:rsidR="003603F2" w:rsidRPr="003603F2" w:rsidRDefault="003603F2" w:rsidP="003603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308A8AA2" w14:textId="43B41A16" w:rsidR="00107B0D" w:rsidRDefault="00000000" w:rsidP="003603F2">
            <w:pPr>
              <w:pStyle w:val="ListParagraph"/>
              <w:numPr>
                <w:ilvl w:val="0"/>
                <w:numId w:val="7"/>
              </w:numPr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3603F2">
              <w:rPr>
                <w:rFonts w:ascii="Verdana" w:hAnsi="Verdana"/>
              </w:rPr>
              <w:t>comentarios</w:t>
            </w:r>
            <w:proofErr w:type="spellEnd"/>
            <w:r w:rsidRPr="003603F2">
              <w:rPr>
                <w:rFonts w:ascii="Verdana" w:hAnsi="Verdana"/>
              </w:rPr>
              <w:t xml:space="preserve"> de </w:t>
            </w:r>
            <w:proofErr w:type="spellStart"/>
            <w:r w:rsidRPr="003603F2">
              <w:rPr>
                <w:rFonts w:ascii="Verdana" w:hAnsi="Verdana"/>
              </w:rPr>
              <w:t>los</w:t>
            </w:r>
            <w:proofErr w:type="spellEnd"/>
            <w:r w:rsidRPr="003603F2">
              <w:rPr>
                <w:rFonts w:ascii="Verdana" w:hAnsi="Verdana"/>
              </w:rPr>
              <w:t xml:space="preserve"> </w:t>
            </w:r>
            <w:proofErr w:type="spellStart"/>
            <w:r w:rsidRPr="003603F2">
              <w:rPr>
                <w:rFonts w:ascii="Verdana" w:hAnsi="Verdana"/>
              </w:rPr>
              <w:t>demás</w:t>
            </w:r>
            <w:proofErr w:type="spellEnd"/>
          </w:p>
          <w:p w14:paraId="6F5994C2" w14:textId="77777777" w:rsidR="003603F2" w:rsidRPr="003603F2" w:rsidRDefault="003603F2" w:rsidP="003603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  <w:p w14:paraId="4DF52B9D" w14:textId="0D05A32E" w:rsidR="00107B0D" w:rsidRDefault="00000000" w:rsidP="003603F2">
            <w:pPr>
              <w:pStyle w:val="ListParagraph"/>
              <w:numPr>
                <w:ilvl w:val="0"/>
                <w:numId w:val="7"/>
              </w:numPr>
              <w:ind w:left="312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/>
                <w:iCs/>
              </w:rPr>
            </w:pPr>
            <w:r w:rsidRPr="003603F2">
              <w:rPr>
                <w:rFonts w:ascii="Verdana" w:hAnsi="Verdana"/>
                <w:i/>
                <w:iCs/>
              </w:rPr>
              <w:t>coaching</w:t>
            </w:r>
          </w:p>
          <w:p w14:paraId="2C51C765" w14:textId="77777777" w:rsidR="003603F2" w:rsidRPr="003603F2" w:rsidRDefault="003603F2" w:rsidP="00360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/>
                <w:iCs/>
              </w:rPr>
            </w:pPr>
          </w:p>
          <w:p w14:paraId="5196F9CE" w14:textId="77777777" w:rsidR="00107B0D" w:rsidRPr="003603F2" w:rsidRDefault="00000000" w:rsidP="003603F2">
            <w:pPr>
              <w:pStyle w:val="ListParagraph"/>
              <w:numPr>
                <w:ilvl w:val="0"/>
                <w:numId w:val="7"/>
              </w:numPr>
              <w:ind w:left="31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proofErr w:type="spellStart"/>
            <w:r w:rsidRPr="003603F2">
              <w:rPr>
                <w:rFonts w:ascii="Verdana" w:hAnsi="Verdana"/>
              </w:rPr>
              <w:t>entrevistas</w:t>
            </w:r>
            <w:proofErr w:type="spellEnd"/>
          </w:p>
        </w:tc>
      </w:tr>
    </w:tbl>
    <w:p w14:paraId="4424529B" w14:textId="77777777" w:rsidR="00F322C6" w:rsidRPr="009301F2" w:rsidRDefault="00F322C6" w:rsidP="009301F2">
      <w:pPr>
        <w:jc w:val="both"/>
        <w:rPr>
          <w:rFonts w:ascii="Verdana" w:hAnsi="Verdana"/>
        </w:rPr>
      </w:pPr>
    </w:p>
    <w:p w14:paraId="4081DA8D" w14:textId="35CBD928" w:rsidR="00107B0D" w:rsidRPr="00E907CC" w:rsidRDefault="00000000">
      <w:pPr>
        <w:jc w:val="both"/>
        <w:rPr>
          <w:rFonts w:ascii="Verdana" w:hAnsi="Verdana"/>
          <w:b/>
          <w:bCs/>
          <w:lang w:val="es-ES"/>
        </w:rPr>
      </w:pPr>
      <w:r w:rsidRPr="00E907CC">
        <w:rPr>
          <w:rFonts w:ascii="Verdana" w:hAnsi="Verdana"/>
          <w:b/>
          <w:bCs/>
          <w:lang w:val="es-ES"/>
        </w:rPr>
        <w:t xml:space="preserve">Categoría adicional: </w:t>
      </w:r>
      <w:r w:rsidR="003603F2">
        <w:rPr>
          <w:rFonts w:ascii="Verdana" w:hAnsi="Verdana"/>
          <w:b/>
          <w:bCs/>
          <w:lang w:val="es-ES"/>
        </w:rPr>
        <w:t>Estilo s</w:t>
      </w:r>
      <w:r w:rsidRPr="00E907CC">
        <w:rPr>
          <w:rFonts w:ascii="Verdana" w:hAnsi="Verdana"/>
          <w:b/>
          <w:bCs/>
          <w:lang w:val="es-ES"/>
        </w:rPr>
        <w:t>entim</w:t>
      </w:r>
      <w:r w:rsidR="003603F2">
        <w:rPr>
          <w:rFonts w:ascii="Verdana" w:hAnsi="Verdana"/>
          <w:b/>
          <w:bCs/>
          <w:lang w:val="es-ES"/>
        </w:rPr>
        <w:t>ental</w:t>
      </w:r>
      <w:r w:rsidRPr="00E907CC">
        <w:rPr>
          <w:rFonts w:ascii="Verdana" w:hAnsi="Verdana"/>
          <w:b/>
          <w:bCs/>
          <w:lang w:val="es-ES"/>
        </w:rPr>
        <w:t xml:space="preserve"> (a menudo transversal)</w:t>
      </w:r>
    </w:p>
    <w:p w14:paraId="50AA2FAF" w14:textId="7C09F917" w:rsidR="00107B0D" w:rsidRDefault="00000000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</w:rPr>
      </w:pPr>
      <w:r w:rsidRPr="00E907CC">
        <w:rPr>
          <w:rFonts w:ascii="Verdana" w:hAnsi="Verdana"/>
          <w:lang w:val="es-ES"/>
        </w:rPr>
        <w:t xml:space="preserve">Las personas que sienten </w:t>
      </w:r>
      <w:r w:rsidRPr="0098173F">
        <w:rPr>
          <w:rFonts w:ascii="Verdana" w:hAnsi="Verdana"/>
          <w:lang w:val="es-ES"/>
        </w:rPr>
        <w:t xml:space="preserve">aprenden centrándose en los valores y las necesidades humanas. Reconocen rápidamente las consecuencias humanas del conocimiento y la información, y relacionan con rapidez ideas y conceptos con experiencias personales. Perdonan con rapidez, son pacificadores y destacan en situaciones de asesoramiento. </w:t>
      </w:r>
      <w:proofErr w:type="spellStart"/>
      <w:r w:rsidRPr="009301F2">
        <w:rPr>
          <w:rFonts w:ascii="Verdana" w:hAnsi="Verdana"/>
        </w:rPr>
        <w:t>Buscan</w:t>
      </w:r>
      <w:proofErr w:type="spellEnd"/>
      <w:r w:rsidRPr="009301F2">
        <w:rPr>
          <w:rFonts w:ascii="Verdana" w:hAnsi="Verdana"/>
        </w:rPr>
        <w:t xml:space="preserve"> </w:t>
      </w:r>
      <w:proofErr w:type="spellStart"/>
      <w:r w:rsidRPr="009301F2">
        <w:rPr>
          <w:rFonts w:ascii="Verdana" w:hAnsi="Verdana"/>
        </w:rPr>
        <w:t>oportunidades</w:t>
      </w:r>
      <w:proofErr w:type="spellEnd"/>
      <w:r w:rsidRPr="009301F2">
        <w:rPr>
          <w:rFonts w:ascii="Verdana" w:hAnsi="Verdana"/>
        </w:rPr>
        <w:t xml:space="preserve"> para </w:t>
      </w:r>
      <w:proofErr w:type="spellStart"/>
      <w:r w:rsidRPr="009301F2">
        <w:rPr>
          <w:rFonts w:ascii="Verdana" w:hAnsi="Verdana"/>
        </w:rPr>
        <w:t>elogiar</w:t>
      </w:r>
      <w:proofErr w:type="spellEnd"/>
      <w:r w:rsidRPr="009301F2">
        <w:rPr>
          <w:rFonts w:ascii="Verdana" w:hAnsi="Verdana"/>
        </w:rPr>
        <w:t xml:space="preserve"> a l</w:t>
      </w:r>
      <w:r w:rsidR="0098173F">
        <w:rPr>
          <w:rFonts w:ascii="Verdana" w:hAnsi="Verdana"/>
        </w:rPr>
        <w:t>a</w:t>
      </w:r>
      <w:r w:rsidRPr="009301F2">
        <w:rPr>
          <w:rFonts w:ascii="Verdana" w:hAnsi="Verdana"/>
        </w:rPr>
        <w:t xml:space="preserve">s </w:t>
      </w:r>
      <w:proofErr w:type="spellStart"/>
      <w:r w:rsidRPr="009301F2">
        <w:rPr>
          <w:rFonts w:ascii="Verdana" w:hAnsi="Verdana"/>
        </w:rPr>
        <w:t>demás</w:t>
      </w:r>
      <w:proofErr w:type="spellEnd"/>
      <w:r w:rsidRPr="009301F2">
        <w:rPr>
          <w:rFonts w:ascii="Verdana" w:hAnsi="Verdana"/>
        </w:rPr>
        <w:t>.</w:t>
      </w:r>
    </w:p>
    <w:p w14:paraId="2BF42BF6" w14:textId="16D04ED7" w:rsidR="00107B0D" w:rsidRPr="00E907CC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E907CC">
        <w:rPr>
          <w:rFonts w:ascii="Verdana" w:hAnsi="Verdana"/>
          <w:sz w:val="24"/>
          <w:szCs w:val="24"/>
          <w:lang w:val="es-ES"/>
        </w:rPr>
        <w:t>Estos</w:t>
      </w:r>
      <w:r w:rsidR="003603F2">
        <w:rPr>
          <w:rFonts w:ascii="Verdana" w:hAnsi="Verdana"/>
          <w:sz w:val="24"/>
          <w:szCs w:val="24"/>
          <w:lang w:val="es-ES"/>
        </w:rPr>
        <w:t>/as</w:t>
      </w:r>
      <w:r w:rsidRPr="00E907CC">
        <w:rPr>
          <w:rFonts w:ascii="Verdana" w:hAnsi="Verdana"/>
          <w:sz w:val="24"/>
          <w:szCs w:val="24"/>
          <w:lang w:val="es-ES"/>
        </w:rPr>
        <w:t xml:space="preserve"> alumnos</w:t>
      </w:r>
      <w:r w:rsidR="003603F2">
        <w:rPr>
          <w:rFonts w:ascii="Verdana" w:hAnsi="Verdana"/>
          <w:sz w:val="24"/>
          <w:szCs w:val="24"/>
          <w:lang w:val="es-ES"/>
        </w:rPr>
        <w:t>/as</w:t>
      </w:r>
      <w:r w:rsidRPr="00E907CC">
        <w:rPr>
          <w:rFonts w:ascii="Verdana" w:hAnsi="Verdana"/>
          <w:sz w:val="24"/>
          <w:szCs w:val="24"/>
          <w:lang w:val="es-ES"/>
        </w:rPr>
        <w:t xml:space="preserve"> necesitan relaciones sólidas y bien establecidas con </w:t>
      </w:r>
      <w:r w:rsidR="003603F2">
        <w:rPr>
          <w:rFonts w:ascii="Verdana" w:hAnsi="Verdana"/>
          <w:sz w:val="24"/>
          <w:szCs w:val="24"/>
          <w:lang w:val="es-ES"/>
        </w:rPr>
        <w:t>el profesorado y el resto del alumnado</w:t>
      </w:r>
      <w:r w:rsidRPr="00E907CC">
        <w:rPr>
          <w:rFonts w:ascii="Verdana" w:hAnsi="Verdana"/>
          <w:sz w:val="24"/>
          <w:szCs w:val="24"/>
          <w:lang w:val="es-ES"/>
        </w:rPr>
        <w:t xml:space="preserve">. </w:t>
      </w:r>
      <w:r w:rsidR="003603F2">
        <w:rPr>
          <w:rFonts w:ascii="Verdana" w:hAnsi="Verdana"/>
          <w:sz w:val="24"/>
          <w:szCs w:val="24"/>
          <w:lang w:val="es-ES"/>
        </w:rPr>
        <w:t>T</w:t>
      </w:r>
      <w:r w:rsidRPr="00E907CC">
        <w:rPr>
          <w:rFonts w:ascii="Verdana" w:hAnsi="Verdana"/>
          <w:sz w:val="24"/>
          <w:szCs w:val="24"/>
          <w:lang w:val="es-ES"/>
        </w:rPr>
        <w:t xml:space="preserve">rabajan mejor en un ambiente de relaciones personales basadas en la compasión, la confianza y el respeto. </w:t>
      </w:r>
      <w:r w:rsidR="003603F2">
        <w:rPr>
          <w:rFonts w:ascii="Verdana" w:hAnsi="Verdana"/>
          <w:sz w:val="24"/>
          <w:szCs w:val="24"/>
          <w:lang w:val="es-ES"/>
        </w:rPr>
        <w:t>En su caso, l</w:t>
      </w:r>
      <w:r w:rsidRPr="00E907CC">
        <w:rPr>
          <w:rFonts w:ascii="Verdana" w:hAnsi="Verdana"/>
          <w:sz w:val="24"/>
          <w:szCs w:val="24"/>
          <w:lang w:val="es-ES"/>
        </w:rPr>
        <w:t>a información y los hechos se aprenden más eficazmente relacionando y conectando ideas y conceptos con experiencias personales.</w:t>
      </w:r>
    </w:p>
    <w:p w14:paraId="5147389C" w14:textId="0C33D73B" w:rsidR="00107B0D" w:rsidRPr="00E907CC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E907CC">
        <w:rPr>
          <w:rFonts w:ascii="Verdana" w:hAnsi="Verdana"/>
          <w:sz w:val="24"/>
          <w:szCs w:val="24"/>
          <w:lang w:val="es-ES"/>
        </w:rPr>
        <w:t>L</w:t>
      </w:r>
      <w:r w:rsidR="003603F2">
        <w:rPr>
          <w:rFonts w:ascii="Verdana" w:hAnsi="Verdana"/>
          <w:sz w:val="24"/>
          <w:szCs w:val="24"/>
          <w:lang w:val="es-ES"/>
        </w:rPr>
        <w:t>a</w:t>
      </w:r>
      <w:r w:rsidRPr="00E907CC">
        <w:rPr>
          <w:rFonts w:ascii="Verdana" w:hAnsi="Verdana"/>
          <w:sz w:val="24"/>
          <w:szCs w:val="24"/>
          <w:lang w:val="es-ES"/>
        </w:rPr>
        <w:t xml:space="preserve">s </w:t>
      </w:r>
      <w:r w:rsidR="003603F2">
        <w:rPr>
          <w:rFonts w:ascii="Verdana" w:hAnsi="Verdana"/>
          <w:sz w:val="24"/>
          <w:szCs w:val="24"/>
          <w:lang w:val="es-ES"/>
        </w:rPr>
        <w:t xml:space="preserve">personas </w:t>
      </w:r>
      <w:r w:rsidRPr="00E907CC">
        <w:rPr>
          <w:rFonts w:ascii="Verdana" w:hAnsi="Verdana"/>
          <w:sz w:val="24"/>
          <w:szCs w:val="24"/>
          <w:lang w:val="es-ES"/>
        </w:rPr>
        <w:t>sentimentales son persuasiv</w:t>
      </w:r>
      <w:r w:rsidR="003603F2">
        <w:rPr>
          <w:rFonts w:ascii="Verdana" w:hAnsi="Verdana"/>
          <w:sz w:val="24"/>
          <w:szCs w:val="24"/>
          <w:lang w:val="es-ES"/>
        </w:rPr>
        <w:t>a</w:t>
      </w:r>
      <w:r w:rsidRPr="00E907CC">
        <w:rPr>
          <w:rFonts w:ascii="Verdana" w:hAnsi="Verdana"/>
          <w:sz w:val="24"/>
          <w:szCs w:val="24"/>
          <w:lang w:val="es-ES"/>
        </w:rPr>
        <w:t>s. Prefieren estudiar lo que más l</w:t>
      </w:r>
      <w:r w:rsidR="003603F2">
        <w:rPr>
          <w:rFonts w:ascii="Verdana" w:hAnsi="Verdana"/>
          <w:sz w:val="24"/>
          <w:szCs w:val="24"/>
          <w:lang w:val="es-ES"/>
        </w:rPr>
        <w:t>a</w:t>
      </w:r>
      <w:r w:rsidRPr="00E907CC">
        <w:rPr>
          <w:rFonts w:ascii="Verdana" w:hAnsi="Verdana"/>
          <w:sz w:val="24"/>
          <w:szCs w:val="24"/>
          <w:lang w:val="es-ES"/>
        </w:rPr>
        <w:t>s atrae, pero también se esfuerzan por complacer a los</w:t>
      </w:r>
      <w:r w:rsidR="003603F2">
        <w:rPr>
          <w:rFonts w:ascii="Verdana" w:hAnsi="Verdana"/>
          <w:sz w:val="24"/>
          <w:szCs w:val="24"/>
          <w:lang w:val="es-ES"/>
        </w:rPr>
        <w:t>/las</w:t>
      </w:r>
      <w:r w:rsidRPr="00E907CC">
        <w:rPr>
          <w:rFonts w:ascii="Verdana" w:hAnsi="Verdana"/>
          <w:sz w:val="24"/>
          <w:szCs w:val="24"/>
          <w:lang w:val="es-ES"/>
        </w:rPr>
        <w:t xml:space="preserve"> demás.</w:t>
      </w:r>
    </w:p>
    <w:p w14:paraId="34539403" w14:textId="21F2B2C7" w:rsidR="00107B0D" w:rsidRPr="00E907CC" w:rsidRDefault="003603F2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>
        <w:rPr>
          <w:rFonts w:ascii="Verdana" w:hAnsi="Verdana"/>
          <w:sz w:val="24"/>
          <w:szCs w:val="24"/>
          <w:lang w:val="es-ES"/>
        </w:rPr>
        <w:t>P</w:t>
      </w:r>
      <w:r w:rsidRPr="00E907CC">
        <w:rPr>
          <w:rFonts w:ascii="Verdana" w:hAnsi="Verdana"/>
          <w:sz w:val="24"/>
          <w:szCs w:val="24"/>
          <w:lang w:val="es-ES"/>
        </w:rPr>
        <w:t>refieren aprender en un entorno positivo y armonizador</w:t>
      </w:r>
      <w:r>
        <w:rPr>
          <w:rFonts w:ascii="Verdana" w:hAnsi="Verdana"/>
          <w:sz w:val="24"/>
          <w:szCs w:val="24"/>
          <w:lang w:val="es-ES"/>
        </w:rPr>
        <w:t xml:space="preserve">, y de la mano de </w:t>
      </w:r>
      <w:r w:rsidRPr="00E907CC">
        <w:rPr>
          <w:rFonts w:ascii="Verdana" w:hAnsi="Verdana"/>
          <w:sz w:val="24"/>
          <w:szCs w:val="24"/>
          <w:lang w:val="es-ES"/>
        </w:rPr>
        <w:t>un</w:t>
      </w:r>
      <w:r>
        <w:rPr>
          <w:rFonts w:ascii="Verdana" w:hAnsi="Verdana"/>
          <w:sz w:val="24"/>
          <w:szCs w:val="24"/>
          <w:lang w:val="es-ES"/>
        </w:rPr>
        <w:t>/a</w:t>
      </w:r>
      <w:r w:rsidRPr="00E907CC">
        <w:rPr>
          <w:rFonts w:ascii="Verdana" w:hAnsi="Verdana"/>
          <w:sz w:val="24"/>
          <w:szCs w:val="24"/>
          <w:lang w:val="es-ES"/>
        </w:rPr>
        <w:t xml:space="preserve"> educador</w:t>
      </w:r>
      <w:r>
        <w:rPr>
          <w:rFonts w:ascii="Verdana" w:hAnsi="Verdana"/>
          <w:sz w:val="24"/>
          <w:szCs w:val="24"/>
          <w:lang w:val="es-ES"/>
        </w:rPr>
        <w:t>/a</w:t>
      </w:r>
      <w:r w:rsidRPr="00E907CC">
        <w:rPr>
          <w:rFonts w:ascii="Verdana" w:hAnsi="Verdana"/>
          <w:sz w:val="24"/>
          <w:szCs w:val="24"/>
          <w:lang w:val="es-ES"/>
        </w:rPr>
        <w:t xml:space="preserve"> afable </w:t>
      </w:r>
      <w:r>
        <w:rPr>
          <w:rFonts w:ascii="Verdana" w:hAnsi="Verdana"/>
          <w:sz w:val="24"/>
          <w:szCs w:val="24"/>
          <w:lang w:val="es-ES"/>
        </w:rPr>
        <w:t xml:space="preserve">antes </w:t>
      </w:r>
      <w:r w:rsidRPr="00E907CC">
        <w:rPr>
          <w:rFonts w:ascii="Verdana" w:hAnsi="Verdana"/>
          <w:sz w:val="24"/>
          <w:szCs w:val="24"/>
          <w:lang w:val="es-ES"/>
        </w:rPr>
        <w:t>que de u</w:t>
      </w:r>
      <w:r>
        <w:rPr>
          <w:rFonts w:ascii="Verdana" w:hAnsi="Verdana"/>
          <w:sz w:val="24"/>
          <w:szCs w:val="24"/>
          <w:lang w:val="es-ES"/>
        </w:rPr>
        <w:t>n/a</w:t>
      </w:r>
      <w:r w:rsidRPr="00E907CC">
        <w:rPr>
          <w:rFonts w:ascii="Verdana" w:hAnsi="Verdana"/>
          <w:sz w:val="24"/>
          <w:szCs w:val="24"/>
          <w:lang w:val="es-ES"/>
        </w:rPr>
        <w:t xml:space="preserve"> profesor</w:t>
      </w:r>
      <w:r>
        <w:rPr>
          <w:rFonts w:ascii="Verdana" w:hAnsi="Verdana"/>
          <w:sz w:val="24"/>
          <w:szCs w:val="24"/>
          <w:lang w:val="es-ES"/>
        </w:rPr>
        <w:t>/a</w:t>
      </w:r>
      <w:r w:rsidRPr="00E907CC">
        <w:rPr>
          <w:rFonts w:ascii="Verdana" w:hAnsi="Verdana"/>
          <w:sz w:val="24"/>
          <w:szCs w:val="24"/>
          <w:lang w:val="es-ES"/>
        </w:rPr>
        <w:t xml:space="preserve"> organizado</w:t>
      </w:r>
      <w:r>
        <w:rPr>
          <w:rFonts w:ascii="Verdana" w:hAnsi="Verdana"/>
          <w:sz w:val="24"/>
          <w:szCs w:val="24"/>
          <w:lang w:val="es-ES"/>
        </w:rPr>
        <w:t>/a</w:t>
      </w:r>
      <w:r w:rsidRPr="00E907CC">
        <w:rPr>
          <w:rFonts w:ascii="Verdana" w:hAnsi="Verdana"/>
          <w:sz w:val="24"/>
          <w:szCs w:val="24"/>
          <w:lang w:val="es-ES"/>
        </w:rPr>
        <w:t>. La relación con el</w:t>
      </w:r>
      <w:r>
        <w:rPr>
          <w:rFonts w:ascii="Verdana" w:hAnsi="Verdana"/>
          <w:sz w:val="24"/>
          <w:szCs w:val="24"/>
          <w:lang w:val="es-ES"/>
        </w:rPr>
        <w:t>/la</w:t>
      </w:r>
      <w:r w:rsidRPr="00E907CC">
        <w:rPr>
          <w:rFonts w:ascii="Verdana" w:hAnsi="Verdana"/>
          <w:sz w:val="24"/>
          <w:szCs w:val="24"/>
          <w:lang w:val="es-ES"/>
        </w:rPr>
        <w:t xml:space="preserve"> profesor</w:t>
      </w:r>
      <w:r>
        <w:rPr>
          <w:rFonts w:ascii="Verdana" w:hAnsi="Verdana"/>
          <w:sz w:val="24"/>
          <w:szCs w:val="24"/>
          <w:lang w:val="es-ES"/>
        </w:rPr>
        <w:t>/a</w:t>
      </w:r>
      <w:r w:rsidRPr="00E907CC">
        <w:rPr>
          <w:rFonts w:ascii="Verdana" w:hAnsi="Verdana"/>
          <w:sz w:val="24"/>
          <w:szCs w:val="24"/>
          <w:lang w:val="es-ES"/>
        </w:rPr>
        <w:t xml:space="preserve"> debe ser personal y cálida. Las disputas dentro del aula desaniman a este tipo de alumn</w:t>
      </w:r>
      <w:r>
        <w:rPr>
          <w:rFonts w:ascii="Verdana" w:hAnsi="Verdana"/>
          <w:sz w:val="24"/>
          <w:szCs w:val="24"/>
          <w:lang w:val="es-ES"/>
        </w:rPr>
        <w:t>ado</w:t>
      </w:r>
      <w:r w:rsidRPr="00E907CC">
        <w:rPr>
          <w:rFonts w:ascii="Verdana" w:hAnsi="Verdana"/>
          <w:sz w:val="24"/>
          <w:szCs w:val="24"/>
          <w:lang w:val="es-ES"/>
        </w:rPr>
        <w:t>.</w:t>
      </w:r>
    </w:p>
    <w:p w14:paraId="0561FAAE" w14:textId="675EF57F" w:rsidR="00107B0D" w:rsidRPr="00E907CC" w:rsidRDefault="00BD6314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>
        <w:rPr>
          <w:rFonts w:ascii="Verdana" w:hAnsi="Verdana"/>
          <w:sz w:val="24"/>
          <w:szCs w:val="24"/>
          <w:lang w:val="es-ES"/>
        </w:rPr>
        <w:t>Estas personas a</w:t>
      </w:r>
      <w:r w:rsidRPr="00E907CC">
        <w:rPr>
          <w:rFonts w:ascii="Verdana" w:hAnsi="Verdana"/>
          <w:sz w:val="24"/>
          <w:szCs w:val="24"/>
          <w:lang w:val="es-ES"/>
        </w:rPr>
        <w:t>prenden mejor cuando se relacionan con los</w:t>
      </w:r>
      <w:r>
        <w:rPr>
          <w:rFonts w:ascii="Verdana" w:hAnsi="Verdana"/>
          <w:sz w:val="24"/>
          <w:szCs w:val="24"/>
          <w:lang w:val="es-ES"/>
        </w:rPr>
        <w:t>/las</w:t>
      </w:r>
      <w:r w:rsidRPr="00E907CC">
        <w:rPr>
          <w:rFonts w:ascii="Verdana" w:hAnsi="Verdana"/>
          <w:sz w:val="24"/>
          <w:szCs w:val="24"/>
          <w:lang w:val="es-ES"/>
        </w:rPr>
        <w:t xml:space="preserve"> demás. El trabajo en grupo y el trabajo en pareja son componentes esenciales del éxito del aprendizaje para ell</w:t>
      </w:r>
      <w:r>
        <w:rPr>
          <w:rFonts w:ascii="Verdana" w:hAnsi="Verdana"/>
          <w:sz w:val="24"/>
          <w:szCs w:val="24"/>
          <w:lang w:val="es-ES"/>
        </w:rPr>
        <w:t>as</w:t>
      </w:r>
      <w:r w:rsidRPr="00E907CC">
        <w:rPr>
          <w:rFonts w:ascii="Verdana" w:hAnsi="Verdana"/>
          <w:sz w:val="24"/>
          <w:szCs w:val="24"/>
          <w:lang w:val="es-ES"/>
        </w:rPr>
        <w:t>.</w:t>
      </w:r>
    </w:p>
    <w:p w14:paraId="1ADA928C" w14:textId="77777777" w:rsidR="009301F2" w:rsidRPr="0098173F" w:rsidRDefault="009301F2" w:rsidP="009301F2">
      <w:pPr>
        <w:tabs>
          <w:tab w:val="left" w:pos="839"/>
          <w:tab w:val="left" w:pos="840"/>
        </w:tabs>
        <w:ind w:left="479" w:right="122"/>
        <w:jc w:val="both"/>
        <w:rPr>
          <w:rFonts w:ascii="Verdana" w:hAnsi="Verdana"/>
          <w:lang w:val="es-ES"/>
        </w:rPr>
      </w:pPr>
    </w:p>
    <w:p w14:paraId="4E34B437" w14:textId="4F73708E" w:rsidR="00107B0D" w:rsidRPr="0098173F" w:rsidRDefault="00000000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es-ES"/>
        </w:rPr>
      </w:pPr>
      <w:r w:rsidRPr="0098173F">
        <w:rPr>
          <w:rFonts w:ascii="Verdana" w:hAnsi="Verdana"/>
          <w:b/>
          <w:bCs/>
          <w:lang w:val="es-ES"/>
        </w:rPr>
        <w:t>L</w:t>
      </w:r>
      <w:r w:rsidR="00BD6314">
        <w:rPr>
          <w:rFonts w:ascii="Verdana" w:hAnsi="Verdana"/>
          <w:b/>
          <w:bCs/>
          <w:lang w:val="es-ES"/>
        </w:rPr>
        <w:t>a</w:t>
      </w:r>
      <w:r w:rsidRPr="0098173F">
        <w:rPr>
          <w:rFonts w:ascii="Verdana" w:hAnsi="Verdana"/>
          <w:b/>
          <w:bCs/>
          <w:lang w:val="es-ES"/>
        </w:rPr>
        <w:t xml:space="preserve">s </w:t>
      </w:r>
      <w:r w:rsidR="00BD6314">
        <w:rPr>
          <w:rFonts w:ascii="Verdana" w:hAnsi="Verdana"/>
          <w:b/>
          <w:bCs/>
          <w:lang w:val="es-ES"/>
        </w:rPr>
        <w:t>personas sentimentales se sienten más cómodas</w:t>
      </w:r>
      <w:r w:rsidR="008D0ED9">
        <w:rPr>
          <w:rFonts w:ascii="Verdana" w:hAnsi="Verdana"/>
          <w:b/>
          <w:bCs/>
          <w:lang w:val="es-ES"/>
        </w:rPr>
        <w:t xml:space="preserve"> en las siguientes condiciones</w:t>
      </w:r>
      <w:r w:rsidR="00BD6314">
        <w:rPr>
          <w:rFonts w:ascii="Verdana" w:hAnsi="Verdana"/>
          <w:b/>
          <w:bCs/>
          <w:lang w:val="es-ES"/>
        </w:rPr>
        <w:t>:</w:t>
      </w:r>
    </w:p>
    <w:p w14:paraId="56F27407" w14:textId="262A34BA" w:rsidR="00107B0D" w:rsidRPr="008D0ED9" w:rsidRDefault="008D0ED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8D0ED9">
        <w:rPr>
          <w:rFonts w:ascii="Verdana" w:hAnsi="Verdana"/>
          <w:sz w:val="24"/>
          <w:szCs w:val="24"/>
          <w:lang w:val="es-ES"/>
        </w:rPr>
        <w:t>Hay armonía en el aula</w:t>
      </w:r>
    </w:p>
    <w:p w14:paraId="2E5A066A" w14:textId="19A946E2" w:rsidR="00107B0D" w:rsidRPr="00E907CC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E907CC">
        <w:rPr>
          <w:rFonts w:ascii="Verdana" w:hAnsi="Verdana"/>
          <w:sz w:val="24"/>
          <w:szCs w:val="24"/>
          <w:lang w:val="es-ES"/>
        </w:rPr>
        <w:t>Disfruta</w:t>
      </w:r>
      <w:r w:rsidR="008D0ED9">
        <w:rPr>
          <w:rFonts w:ascii="Verdana" w:hAnsi="Verdana"/>
          <w:sz w:val="24"/>
          <w:szCs w:val="24"/>
          <w:lang w:val="es-ES"/>
        </w:rPr>
        <w:t>n</w:t>
      </w:r>
      <w:r w:rsidRPr="00E907CC">
        <w:rPr>
          <w:rFonts w:ascii="Verdana" w:hAnsi="Verdana"/>
          <w:sz w:val="24"/>
          <w:szCs w:val="24"/>
          <w:lang w:val="es-ES"/>
        </w:rPr>
        <w:t xml:space="preserve"> de relaciones personales y estrechas con </w:t>
      </w:r>
      <w:r w:rsidR="008D0ED9">
        <w:rPr>
          <w:rFonts w:ascii="Verdana" w:hAnsi="Verdana"/>
          <w:sz w:val="24"/>
          <w:szCs w:val="24"/>
          <w:lang w:val="es-ES"/>
        </w:rPr>
        <w:t>el profesorado</w:t>
      </w:r>
      <w:r w:rsidRPr="00E907CC">
        <w:rPr>
          <w:rFonts w:ascii="Verdana" w:hAnsi="Verdana"/>
          <w:sz w:val="24"/>
          <w:szCs w:val="24"/>
          <w:lang w:val="es-ES"/>
        </w:rPr>
        <w:t xml:space="preserve"> y </w:t>
      </w:r>
      <w:r w:rsidR="008D0ED9">
        <w:rPr>
          <w:rFonts w:ascii="Verdana" w:hAnsi="Verdana"/>
          <w:sz w:val="24"/>
          <w:szCs w:val="24"/>
          <w:lang w:val="es-ES"/>
        </w:rPr>
        <w:t>el resto del alumnado</w:t>
      </w:r>
    </w:p>
    <w:p w14:paraId="4EB4CA21" w14:textId="19AB1216" w:rsidR="00107B0D" w:rsidRPr="00E907CC" w:rsidRDefault="00945C8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>
        <w:rPr>
          <w:rFonts w:ascii="Verdana" w:hAnsi="Verdana"/>
          <w:sz w:val="24"/>
          <w:szCs w:val="24"/>
          <w:lang w:val="es-ES"/>
        </w:rPr>
        <w:t>Retienen</w:t>
      </w:r>
      <w:r w:rsidRPr="00E907CC">
        <w:rPr>
          <w:rFonts w:ascii="Verdana" w:hAnsi="Verdana"/>
          <w:sz w:val="24"/>
          <w:szCs w:val="24"/>
          <w:lang w:val="es-ES"/>
        </w:rPr>
        <w:t xml:space="preserve"> mejor</w:t>
      </w:r>
      <w:r>
        <w:rPr>
          <w:rFonts w:ascii="Verdana" w:hAnsi="Verdana"/>
          <w:sz w:val="24"/>
          <w:szCs w:val="24"/>
          <w:lang w:val="es-ES"/>
        </w:rPr>
        <w:t xml:space="preserve"> la información</w:t>
      </w:r>
      <w:r w:rsidRPr="00E907CC">
        <w:rPr>
          <w:rFonts w:ascii="Verdana" w:hAnsi="Verdana"/>
          <w:sz w:val="24"/>
          <w:szCs w:val="24"/>
          <w:lang w:val="es-ES"/>
        </w:rPr>
        <w:t xml:space="preserve"> </w:t>
      </w:r>
      <w:r w:rsidR="004C00A0">
        <w:rPr>
          <w:rFonts w:ascii="Verdana" w:hAnsi="Verdana"/>
          <w:sz w:val="24"/>
          <w:szCs w:val="24"/>
          <w:lang w:val="es-ES"/>
        </w:rPr>
        <w:t>a través de</w:t>
      </w:r>
      <w:r w:rsidRPr="00E907CC">
        <w:rPr>
          <w:rFonts w:ascii="Verdana" w:hAnsi="Verdana"/>
          <w:sz w:val="24"/>
          <w:szCs w:val="24"/>
          <w:lang w:val="es-ES"/>
        </w:rPr>
        <w:t xml:space="preserve"> las conexiones interpersonales</w:t>
      </w:r>
    </w:p>
    <w:p w14:paraId="08BB219E" w14:textId="32C5A86E" w:rsidR="00107B0D" w:rsidRPr="00E907CC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E907CC">
        <w:rPr>
          <w:rFonts w:ascii="Verdana" w:hAnsi="Verdana"/>
          <w:sz w:val="24"/>
          <w:szCs w:val="24"/>
          <w:lang w:val="es-ES"/>
        </w:rPr>
        <w:t>Estudia</w:t>
      </w:r>
      <w:r w:rsidR="004C00A0">
        <w:rPr>
          <w:rFonts w:ascii="Verdana" w:hAnsi="Verdana"/>
          <w:sz w:val="24"/>
          <w:szCs w:val="24"/>
          <w:lang w:val="es-ES"/>
        </w:rPr>
        <w:t>n</w:t>
      </w:r>
      <w:r w:rsidRPr="00E907CC">
        <w:rPr>
          <w:rFonts w:ascii="Verdana" w:hAnsi="Verdana"/>
          <w:sz w:val="24"/>
          <w:szCs w:val="24"/>
          <w:lang w:val="es-ES"/>
        </w:rPr>
        <w:t xml:space="preserve"> bien con los</w:t>
      </w:r>
      <w:r w:rsidR="004C00A0">
        <w:rPr>
          <w:rFonts w:ascii="Verdana" w:hAnsi="Verdana"/>
          <w:sz w:val="24"/>
          <w:szCs w:val="24"/>
          <w:lang w:val="es-ES"/>
        </w:rPr>
        <w:t>/las</w:t>
      </w:r>
      <w:r w:rsidRPr="00E907CC">
        <w:rPr>
          <w:rFonts w:ascii="Verdana" w:hAnsi="Verdana"/>
          <w:sz w:val="24"/>
          <w:szCs w:val="24"/>
          <w:lang w:val="es-ES"/>
        </w:rPr>
        <w:t xml:space="preserve"> demás: le</w:t>
      </w:r>
      <w:r w:rsidR="004C00A0">
        <w:rPr>
          <w:rFonts w:ascii="Verdana" w:hAnsi="Verdana"/>
          <w:sz w:val="24"/>
          <w:szCs w:val="24"/>
          <w:lang w:val="es-ES"/>
        </w:rPr>
        <w:t>s</w:t>
      </w:r>
      <w:r w:rsidRPr="00E907CC">
        <w:rPr>
          <w:rFonts w:ascii="Verdana" w:hAnsi="Verdana"/>
          <w:sz w:val="24"/>
          <w:szCs w:val="24"/>
          <w:lang w:val="es-ES"/>
        </w:rPr>
        <w:t xml:space="preserve"> encanta la interacción, como </w:t>
      </w:r>
      <w:r w:rsidRPr="00E907CC">
        <w:rPr>
          <w:rFonts w:ascii="Verdana" w:hAnsi="Verdana"/>
          <w:sz w:val="24"/>
          <w:szCs w:val="24"/>
          <w:lang w:val="es-ES"/>
        </w:rPr>
        <w:lastRenderedPageBreak/>
        <w:t>el trabajo en grupo y en pareja</w:t>
      </w:r>
    </w:p>
    <w:p w14:paraId="0E0564C5" w14:textId="692C0066" w:rsidR="00107B0D" w:rsidRPr="004C00A0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4C00A0">
        <w:rPr>
          <w:rFonts w:ascii="Verdana" w:hAnsi="Verdana"/>
          <w:sz w:val="24"/>
          <w:szCs w:val="24"/>
          <w:lang w:val="es-ES"/>
        </w:rPr>
        <w:t>Disfruta</w:t>
      </w:r>
      <w:r w:rsidR="004C00A0">
        <w:rPr>
          <w:rFonts w:ascii="Verdana" w:hAnsi="Verdana"/>
          <w:sz w:val="24"/>
          <w:szCs w:val="24"/>
          <w:lang w:val="es-ES"/>
        </w:rPr>
        <w:t>n</w:t>
      </w:r>
      <w:r w:rsidRPr="004C00A0">
        <w:rPr>
          <w:rFonts w:ascii="Verdana" w:hAnsi="Verdana"/>
          <w:sz w:val="24"/>
          <w:szCs w:val="24"/>
          <w:lang w:val="es-ES"/>
        </w:rPr>
        <w:t xml:space="preserve"> enseñando a los demás</w:t>
      </w:r>
    </w:p>
    <w:p w14:paraId="342A92E5" w14:textId="60523720" w:rsidR="00945C80" w:rsidRDefault="00945C80" w:rsidP="00945C80">
      <w:pPr>
        <w:pStyle w:val="ListParagraph"/>
        <w:tabs>
          <w:tab w:val="left" w:pos="839"/>
          <w:tab w:val="left" w:pos="840"/>
        </w:tabs>
        <w:spacing w:line="240" w:lineRule="auto"/>
        <w:ind w:left="839" w:right="122" w:firstLine="0"/>
        <w:jc w:val="both"/>
        <w:rPr>
          <w:rFonts w:ascii="Verdana" w:hAnsi="Verdana"/>
          <w:sz w:val="24"/>
          <w:szCs w:val="24"/>
        </w:rPr>
      </w:pPr>
    </w:p>
    <w:p w14:paraId="7032AD17" w14:textId="425DBA80" w:rsidR="00945C80" w:rsidRPr="0098173F" w:rsidRDefault="00945C80" w:rsidP="00945C80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es-ES"/>
        </w:rPr>
      </w:pPr>
      <w:r w:rsidRPr="0098173F">
        <w:rPr>
          <w:rFonts w:ascii="Verdana" w:hAnsi="Verdana"/>
          <w:b/>
          <w:bCs/>
          <w:lang w:val="es-ES"/>
        </w:rPr>
        <w:t>L</w:t>
      </w:r>
      <w:r>
        <w:rPr>
          <w:rFonts w:ascii="Verdana" w:hAnsi="Verdana"/>
          <w:b/>
          <w:bCs/>
          <w:lang w:val="es-ES"/>
        </w:rPr>
        <w:t>a</w:t>
      </w:r>
      <w:r w:rsidRPr="0098173F">
        <w:rPr>
          <w:rFonts w:ascii="Verdana" w:hAnsi="Verdana"/>
          <w:b/>
          <w:bCs/>
          <w:lang w:val="es-ES"/>
        </w:rPr>
        <w:t xml:space="preserve">s </w:t>
      </w:r>
      <w:r>
        <w:rPr>
          <w:rFonts w:ascii="Verdana" w:hAnsi="Verdana"/>
          <w:b/>
          <w:bCs/>
          <w:lang w:val="es-ES"/>
        </w:rPr>
        <w:t>personas sentimentales se sienten menos cómodas en las siguientes condiciones:</w:t>
      </w:r>
    </w:p>
    <w:p w14:paraId="59C7AFB0" w14:textId="3F626BCD" w:rsidR="00107B0D" w:rsidRPr="00945C80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945C80">
        <w:rPr>
          <w:rFonts w:ascii="Verdana" w:hAnsi="Verdana"/>
          <w:sz w:val="24"/>
          <w:szCs w:val="24"/>
          <w:lang w:val="es-ES"/>
        </w:rPr>
        <w:t>C</w:t>
      </w:r>
      <w:r w:rsidR="00945C80" w:rsidRPr="00945C80">
        <w:rPr>
          <w:rFonts w:ascii="Verdana" w:hAnsi="Verdana"/>
          <w:sz w:val="24"/>
          <w:szCs w:val="24"/>
          <w:lang w:val="es-ES"/>
        </w:rPr>
        <w:t>uando reina</w:t>
      </w:r>
      <w:r w:rsidR="00945C80">
        <w:rPr>
          <w:rFonts w:ascii="Verdana" w:hAnsi="Verdana"/>
          <w:sz w:val="24"/>
          <w:szCs w:val="24"/>
          <w:lang w:val="es-ES"/>
        </w:rPr>
        <w:t>n</w:t>
      </w:r>
      <w:r w:rsidR="00945C80" w:rsidRPr="00945C80">
        <w:rPr>
          <w:rFonts w:ascii="Verdana" w:hAnsi="Verdana"/>
          <w:sz w:val="24"/>
          <w:szCs w:val="24"/>
          <w:lang w:val="es-ES"/>
        </w:rPr>
        <w:t xml:space="preserve"> la</w:t>
      </w:r>
      <w:r w:rsidRPr="00945C80">
        <w:rPr>
          <w:rFonts w:ascii="Verdana" w:hAnsi="Verdana"/>
          <w:sz w:val="24"/>
          <w:szCs w:val="24"/>
          <w:lang w:val="es-ES"/>
        </w:rPr>
        <w:t xml:space="preserve"> discordia y </w:t>
      </w:r>
      <w:r w:rsidR="00945C80">
        <w:rPr>
          <w:rFonts w:ascii="Verdana" w:hAnsi="Verdana"/>
          <w:sz w:val="24"/>
          <w:szCs w:val="24"/>
          <w:lang w:val="es-ES"/>
        </w:rPr>
        <w:t xml:space="preserve">la </w:t>
      </w:r>
      <w:r w:rsidRPr="00945C80">
        <w:rPr>
          <w:rFonts w:ascii="Verdana" w:hAnsi="Verdana"/>
          <w:sz w:val="24"/>
          <w:szCs w:val="24"/>
          <w:lang w:val="es-ES"/>
        </w:rPr>
        <w:t>compet</w:t>
      </w:r>
      <w:r w:rsidR="00945C80">
        <w:rPr>
          <w:rFonts w:ascii="Verdana" w:hAnsi="Verdana"/>
          <w:sz w:val="24"/>
          <w:szCs w:val="24"/>
          <w:lang w:val="es-ES"/>
        </w:rPr>
        <w:t>itividad</w:t>
      </w:r>
    </w:p>
    <w:p w14:paraId="5CABE3B4" w14:textId="7FEAF720" w:rsidR="00107B0D" w:rsidRPr="00945C80" w:rsidRDefault="00945C8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945C80">
        <w:rPr>
          <w:rFonts w:ascii="Verdana" w:hAnsi="Verdana"/>
          <w:sz w:val="24"/>
          <w:szCs w:val="24"/>
          <w:lang w:val="es-ES"/>
        </w:rPr>
        <w:t>Frente a las críticas o los comentarios críticos</w:t>
      </w:r>
    </w:p>
    <w:p w14:paraId="494B5864" w14:textId="230C8036" w:rsidR="00107B0D" w:rsidRPr="00E907CC" w:rsidRDefault="00945C8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>
        <w:rPr>
          <w:rFonts w:ascii="Verdana" w:hAnsi="Verdana"/>
          <w:sz w:val="24"/>
          <w:szCs w:val="24"/>
          <w:lang w:val="es-ES"/>
        </w:rPr>
        <w:t>Cuando estudian</w:t>
      </w:r>
      <w:r w:rsidRPr="00E907CC">
        <w:rPr>
          <w:rFonts w:ascii="Verdana" w:hAnsi="Verdana"/>
          <w:sz w:val="24"/>
          <w:szCs w:val="24"/>
          <w:lang w:val="es-ES"/>
        </w:rPr>
        <w:t xml:space="preserve"> temas sin relación con las personas y los aspectos interpersonales</w:t>
      </w:r>
    </w:p>
    <w:p w14:paraId="6A8AD2A9" w14:textId="27FFA346" w:rsidR="00107B0D" w:rsidRPr="00945C80" w:rsidRDefault="00945C8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945C80">
        <w:rPr>
          <w:rFonts w:ascii="Verdana" w:hAnsi="Verdana"/>
          <w:sz w:val="24"/>
          <w:szCs w:val="24"/>
          <w:lang w:val="es-ES"/>
        </w:rPr>
        <w:t xml:space="preserve">Cuando aprenden </w:t>
      </w:r>
      <w:r>
        <w:rPr>
          <w:rFonts w:ascii="Verdana" w:hAnsi="Verdana"/>
          <w:sz w:val="24"/>
          <w:szCs w:val="24"/>
          <w:lang w:val="es-ES"/>
        </w:rPr>
        <w:t>con un profesorado impersonal</w:t>
      </w:r>
    </w:p>
    <w:p w14:paraId="6AC09188" w14:textId="77777777" w:rsidR="009301F2" w:rsidRPr="0098173F" w:rsidRDefault="009301F2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es-ES"/>
        </w:rPr>
      </w:pPr>
    </w:p>
    <w:p w14:paraId="789BFD12" w14:textId="1F47AC09" w:rsidR="00107B0D" w:rsidRPr="0098173F" w:rsidRDefault="00000000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es-ES"/>
        </w:rPr>
      </w:pPr>
      <w:r w:rsidRPr="0098173F">
        <w:rPr>
          <w:rFonts w:ascii="Verdana" w:hAnsi="Verdana"/>
          <w:b/>
          <w:bCs/>
          <w:lang w:val="es-ES"/>
        </w:rPr>
        <w:t xml:space="preserve">Consejos </w:t>
      </w:r>
      <w:r w:rsidR="00945C80">
        <w:rPr>
          <w:rFonts w:ascii="Verdana" w:hAnsi="Verdana"/>
          <w:b/>
          <w:bCs/>
          <w:lang w:val="es-ES"/>
        </w:rPr>
        <w:t xml:space="preserve">de clase </w:t>
      </w:r>
      <w:r w:rsidRPr="0098173F">
        <w:rPr>
          <w:rFonts w:ascii="Verdana" w:hAnsi="Verdana"/>
          <w:b/>
          <w:bCs/>
          <w:lang w:val="es-ES"/>
        </w:rPr>
        <w:t>para profesores</w:t>
      </w:r>
      <w:r w:rsidR="00945C80">
        <w:rPr>
          <w:rFonts w:ascii="Verdana" w:hAnsi="Verdana"/>
          <w:b/>
          <w:bCs/>
          <w:lang w:val="es-ES"/>
        </w:rPr>
        <w:t>/as</w:t>
      </w:r>
    </w:p>
    <w:p w14:paraId="1348A69C" w14:textId="7B58C555" w:rsidR="00107B0D" w:rsidRPr="00E907CC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E907CC">
        <w:rPr>
          <w:rFonts w:ascii="Verdana" w:hAnsi="Verdana"/>
          <w:sz w:val="24"/>
          <w:szCs w:val="24"/>
          <w:lang w:val="es-ES"/>
        </w:rPr>
        <w:t>Como educador</w:t>
      </w:r>
      <w:r w:rsidR="00945C80">
        <w:rPr>
          <w:rFonts w:ascii="Verdana" w:hAnsi="Verdana"/>
          <w:sz w:val="24"/>
          <w:szCs w:val="24"/>
          <w:lang w:val="es-ES"/>
        </w:rPr>
        <w:t>/a</w:t>
      </w:r>
      <w:r w:rsidRPr="00E907CC">
        <w:rPr>
          <w:rFonts w:ascii="Verdana" w:hAnsi="Verdana"/>
          <w:sz w:val="24"/>
          <w:szCs w:val="24"/>
          <w:lang w:val="es-ES"/>
        </w:rPr>
        <w:t xml:space="preserve">, ofrezca a </w:t>
      </w:r>
      <w:r w:rsidR="00945C80">
        <w:rPr>
          <w:rFonts w:ascii="Verdana" w:hAnsi="Verdana"/>
          <w:sz w:val="24"/>
          <w:szCs w:val="24"/>
          <w:lang w:val="es-ES"/>
        </w:rPr>
        <w:t>su alumnado</w:t>
      </w:r>
      <w:r w:rsidRPr="00E907CC">
        <w:rPr>
          <w:rFonts w:ascii="Verdana" w:hAnsi="Verdana"/>
          <w:sz w:val="24"/>
          <w:szCs w:val="24"/>
          <w:lang w:val="es-ES"/>
        </w:rPr>
        <w:t xml:space="preserve"> oportunidades para aprender en grupo. Cuando utilice actividades de grupo, proporcione a</w:t>
      </w:r>
      <w:r w:rsidR="00945C80">
        <w:rPr>
          <w:rFonts w:ascii="Verdana" w:hAnsi="Verdana"/>
          <w:sz w:val="24"/>
          <w:szCs w:val="24"/>
          <w:lang w:val="es-ES"/>
        </w:rPr>
        <w:t xml:space="preserve">l alumnado </w:t>
      </w:r>
      <w:r w:rsidRPr="00E907CC">
        <w:rPr>
          <w:rFonts w:ascii="Verdana" w:hAnsi="Verdana"/>
          <w:sz w:val="24"/>
          <w:szCs w:val="24"/>
          <w:lang w:val="es-ES"/>
        </w:rPr>
        <w:t>directrices sobre cómo aumentar la eficacia de la producción, la comunicación y la colaboración dentro de sus grupos.</w:t>
      </w:r>
    </w:p>
    <w:p w14:paraId="652C66F1" w14:textId="60790C76" w:rsidR="00107B0D" w:rsidRPr="00E907CC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E907CC">
        <w:rPr>
          <w:rFonts w:ascii="Verdana" w:hAnsi="Verdana"/>
          <w:sz w:val="24"/>
          <w:szCs w:val="24"/>
          <w:lang w:val="es-ES"/>
        </w:rPr>
        <w:t xml:space="preserve">La enseñanza recíproca es una magnífica oportunidad para ayudar a </w:t>
      </w:r>
      <w:r w:rsidR="00945C80">
        <w:rPr>
          <w:rFonts w:ascii="Verdana" w:hAnsi="Verdana"/>
          <w:sz w:val="24"/>
          <w:szCs w:val="24"/>
          <w:lang w:val="es-ES"/>
        </w:rPr>
        <w:t>las personas sentimentales</w:t>
      </w:r>
      <w:r w:rsidRPr="00E907CC">
        <w:rPr>
          <w:rFonts w:ascii="Verdana" w:hAnsi="Verdana"/>
          <w:sz w:val="24"/>
          <w:szCs w:val="24"/>
          <w:lang w:val="es-ES"/>
        </w:rPr>
        <w:t xml:space="preserve"> a integrar nuevos conocimientos en los andamiajes existentes. Esta preferencia se ve más satisfecha cuando se ayuda a los</w:t>
      </w:r>
      <w:r w:rsidR="00945C80">
        <w:rPr>
          <w:rFonts w:ascii="Verdana" w:hAnsi="Verdana"/>
          <w:sz w:val="24"/>
          <w:szCs w:val="24"/>
          <w:lang w:val="es-ES"/>
        </w:rPr>
        <w:t>/las</w:t>
      </w:r>
      <w:r w:rsidRPr="00E907CC">
        <w:rPr>
          <w:rFonts w:ascii="Verdana" w:hAnsi="Verdana"/>
          <w:sz w:val="24"/>
          <w:szCs w:val="24"/>
          <w:lang w:val="es-ES"/>
        </w:rPr>
        <w:t xml:space="preserve"> demás o se ejerce de mentor</w:t>
      </w:r>
      <w:r w:rsidR="00945C80">
        <w:rPr>
          <w:rFonts w:ascii="Verdana" w:hAnsi="Verdana"/>
          <w:sz w:val="24"/>
          <w:szCs w:val="24"/>
          <w:lang w:val="es-ES"/>
        </w:rPr>
        <w:t>/a</w:t>
      </w:r>
      <w:r w:rsidRPr="00E907CC">
        <w:rPr>
          <w:rFonts w:ascii="Verdana" w:hAnsi="Verdana"/>
          <w:sz w:val="24"/>
          <w:szCs w:val="24"/>
          <w:lang w:val="es-ES"/>
        </w:rPr>
        <w:t>.</w:t>
      </w:r>
    </w:p>
    <w:p w14:paraId="73761532" w14:textId="1CBE7C1C" w:rsidR="00107B0D" w:rsidRPr="00E907CC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E907CC">
        <w:rPr>
          <w:rFonts w:ascii="Verdana" w:hAnsi="Verdana"/>
          <w:sz w:val="24"/>
          <w:szCs w:val="24"/>
          <w:lang w:val="es-ES"/>
        </w:rPr>
        <w:t xml:space="preserve">La información más importante que hay que recordar cuando se enseña a </w:t>
      </w:r>
      <w:r w:rsidR="00945C80">
        <w:rPr>
          <w:rFonts w:ascii="Verdana" w:hAnsi="Verdana"/>
          <w:sz w:val="24"/>
          <w:szCs w:val="24"/>
          <w:lang w:val="es-ES"/>
        </w:rPr>
        <w:t>las personas sentimentales</w:t>
      </w:r>
      <w:r w:rsidRPr="00E907CC">
        <w:rPr>
          <w:rFonts w:ascii="Verdana" w:hAnsi="Verdana"/>
          <w:sz w:val="24"/>
          <w:szCs w:val="24"/>
          <w:lang w:val="es-ES"/>
        </w:rPr>
        <w:t xml:space="preserve"> es la corrección. Toda corrección debe realizarse en un ambiente personal, con tacto, comprensión y compasión. La crítica es difícil para</w:t>
      </w:r>
      <w:r w:rsidR="00945C80">
        <w:rPr>
          <w:rFonts w:ascii="Verdana" w:hAnsi="Verdana"/>
          <w:sz w:val="24"/>
          <w:szCs w:val="24"/>
          <w:lang w:val="es-ES"/>
        </w:rPr>
        <w:t xml:space="preserve"> las personas sentimentales</w:t>
      </w:r>
      <w:r w:rsidRPr="00E907CC">
        <w:rPr>
          <w:rFonts w:ascii="Verdana" w:hAnsi="Verdana"/>
          <w:sz w:val="24"/>
          <w:szCs w:val="24"/>
          <w:lang w:val="es-ES"/>
        </w:rPr>
        <w:t>, lo que puede dar lugar a que levanten muros ante nuevas experiencias de aprendizaje.</w:t>
      </w:r>
    </w:p>
    <w:p w14:paraId="141823B7" w14:textId="77777777" w:rsidR="009301F2" w:rsidRDefault="009301F2" w:rsidP="009301F2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it-IT"/>
        </w:rPr>
      </w:pPr>
    </w:p>
    <w:p w14:paraId="7D1EE364" w14:textId="77777777" w:rsidR="00107B0D" w:rsidRDefault="00000000">
      <w:pPr>
        <w:tabs>
          <w:tab w:val="left" w:pos="839"/>
          <w:tab w:val="left" w:pos="840"/>
        </w:tabs>
        <w:ind w:right="122"/>
        <w:jc w:val="both"/>
        <w:rPr>
          <w:rFonts w:ascii="Verdana" w:hAnsi="Verdana"/>
          <w:b/>
          <w:bCs/>
          <w:lang w:val="it-IT"/>
        </w:rPr>
      </w:pPr>
      <w:r w:rsidRPr="009301F2">
        <w:rPr>
          <w:rFonts w:ascii="Verdana" w:hAnsi="Verdana"/>
          <w:b/>
          <w:bCs/>
          <w:lang w:val="it-IT"/>
        </w:rPr>
        <w:t>Métodos de enseñanza</w:t>
      </w:r>
    </w:p>
    <w:p w14:paraId="25067136" w14:textId="77777777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proofErr w:type="spellStart"/>
      <w:r w:rsidRPr="009301F2">
        <w:rPr>
          <w:rFonts w:ascii="Verdana" w:hAnsi="Verdana"/>
          <w:sz w:val="24"/>
          <w:szCs w:val="24"/>
        </w:rPr>
        <w:t>Estética</w:t>
      </w:r>
      <w:proofErr w:type="spellEnd"/>
      <w:r w:rsidRPr="009301F2">
        <w:rPr>
          <w:rFonts w:ascii="Verdana" w:hAnsi="Verdana"/>
          <w:sz w:val="24"/>
          <w:szCs w:val="24"/>
        </w:rPr>
        <w:t xml:space="preserve"> </w:t>
      </w:r>
      <w:proofErr w:type="spellStart"/>
      <w:r w:rsidRPr="009301F2">
        <w:rPr>
          <w:rFonts w:ascii="Verdana" w:hAnsi="Verdana"/>
          <w:sz w:val="24"/>
          <w:szCs w:val="24"/>
        </w:rPr>
        <w:t>incluida</w:t>
      </w:r>
      <w:proofErr w:type="spellEnd"/>
    </w:p>
    <w:p w14:paraId="0331DE17" w14:textId="77777777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proofErr w:type="spellStart"/>
      <w:r w:rsidRPr="009301F2">
        <w:rPr>
          <w:rFonts w:ascii="Verdana" w:hAnsi="Verdana"/>
          <w:sz w:val="24"/>
          <w:szCs w:val="24"/>
        </w:rPr>
        <w:t>Tablero</w:t>
      </w:r>
      <w:proofErr w:type="spellEnd"/>
      <w:r w:rsidRPr="009301F2">
        <w:rPr>
          <w:rFonts w:ascii="Verdana" w:hAnsi="Verdana"/>
          <w:sz w:val="24"/>
          <w:szCs w:val="24"/>
        </w:rPr>
        <w:t xml:space="preserve"> de </w:t>
      </w:r>
      <w:proofErr w:type="spellStart"/>
      <w:r w:rsidRPr="009301F2">
        <w:rPr>
          <w:rFonts w:ascii="Verdana" w:hAnsi="Verdana"/>
          <w:sz w:val="24"/>
          <w:szCs w:val="24"/>
        </w:rPr>
        <w:t>opciones</w:t>
      </w:r>
      <w:proofErr w:type="spellEnd"/>
    </w:p>
    <w:p w14:paraId="2B21D80C" w14:textId="3D023B50" w:rsidR="00107B0D" w:rsidRPr="00945C80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  <w:lang w:val="es-ES"/>
        </w:rPr>
      </w:pPr>
      <w:r w:rsidRPr="00945C80">
        <w:rPr>
          <w:rFonts w:ascii="Verdana" w:hAnsi="Verdana"/>
          <w:sz w:val="24"/>
          <w:szCs w:val="24"/>
          <w:lang w:val="es-ES"/>
        </w:rPr>
        <w:t xml:space="preserve">Estrecha relación con </w:t>
      </w:r>
      <w:r w:rsidR="00945C80" w:rsidRPr="00945C80">
        <w:rPr>
          <w:rFonts w:ascii="Verdana" w:hAnsi="Verdana"/>
          <w:sz w:val="24"/>
          <w:szCs w:val="24"/>
          <w:lang w:val="es-ES"/>
        </w:rPr>
        <w:t>el/l</w:t>
      </w:r>
      <w:r w:rsidR="00945C80">
        <w:rPr>
          <w:rFonts w:ascii="Verdana" w:hAnsi="Verdana"/>
          <w:sz w:val="24"/>
          <w:szCs w:val="24"/>
          <w:lang w:val="es-ES"/>
        </w:rPr>
        <w:t>a docente</w:t>
      </w:r>
    </w:p>
    <w:p w14:paraId="4C6A06F9" w14:textId="77777777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proofErr w:type="spellStart"/>
      <w:r w:rsidRPr="009301F2">
        <w:rPr>
          <w:rFonts w:ascii="Verdana" w:hAnsi="Verdana"/>
          <w:sz w:val="24"/>
          <w:szCs w:val="24"/>
        </w:rPr>
        <w:t>Colaboración</w:t>
      </w:r>
      <w:proofErr w:type="spellEnd"/>
      <w:r w:rsidRPr="009301F2">
        <w:rPr>
          <w:rFonts w:ascii="Verdana" w:hAnsi="Verdana"/>
          <w:sz w:val="24"/>
          <w:szCs w:val="24"/>
        </w:rPr>
        <w:t>/</w:t>
      </w:r>
      <w:proofErr w:type="spellStart"/>
      <w:r w:rsidRPr="009301F2">
        <w:rPr>
          <w:rFonts w:ascii="Verdana" w:hAnsi="Verdana"/>
          <w:sz w:val="24"/>
          <w:szCs w:val="24"/>
        </w:rPr>
        <w:t>cooperación</w:t>
      </w:r>
      <w:proofErr w:type="spellEnd"/>
    </w:p>
    <w:p w14:paraId="1A9A5B4C" w14:textId="77777777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r w:rsidRPr="009301F2">
        <w:rPr>
          <w:rFonts w:ascii="Verdana" w:hAnsi="Verdana"/>
          <w:sz w:val="24"/>
          <w:szCs w:val="24"/>
        </w:rPr>
        <w:t>Debate</w:t>
      </w:r>
    </w:p>
    <w:p w14:paraId="2EAD281C" w14:textId="2A3D2D73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proofErr w:type="spellStart"/>
      <w:r w:rsidRPr="009301F2">
        <w:rPr>
          <w:rFonts w:ascii="Verdana" w:hAnsi="Verdana"/>
          <w:sz w:val="24"/>
          <w:szCs w:val="24"/>
        </w:rPr>
        <w:t>Emoci</w:t>
      </w:r>
      <w:r w:rsidR="00945C80">
        <w:rPr>
          <w:rFonts w:ascii="Verdana" w:hAnsi="Verdana"/>
          <w:sz w:val="24"/>
          <w:szCs w:val="24"/>
        </w:rPr>
        <w:t>ones</w:t>
      </w:r>
      <w:proofErr w:type="spellEnd"/>
    </w:p>
    <w:p w14:paraId="43E8882C" w14:textId="77777777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proofErr w:type="spellStart"/>
      <w:r w:rsidRPr="009301F2">
        <w:rPr>
          <w:rFonts w:ascii="Verdana" w:hAnsi="Verdana"/>
          <w:sz w:val="24"/>
          <w:szCs w:val="24"/>
        </w:rPr>
        <w:t>Actividades</w:t>
      </w:r>
      <w:proofErr w:type="spellEnd"/>
      <w:r w:rsidRPr="009301F2">
        <w:rPr>
          <w:rFonts w:ascii="Verdana" w:hAnsi="Verdana"/>
          <w:sz w:val="24"/>
          <w:szCs w:val="24"/>
        </w:rPr>
        <w:t xml:space="preserve"> de </w:t>
      </w:r>
      <w:proofErr w:type="spellStart"/>
      <w:r w:rsidRPr="009301F2">
        <w:rPr>
          <w:rFonts w:ascii="Verdana" w:hAnsi="Verdana"/>
          <w:sz w:val="24"/>
          <w:szCs w:val="24"/>
        </w:rPr>
        <w:t>grupo</w:t>
      </w:r>
      <w:proofErr w:type="spellEnd"/>
    </w:p>
    <w:p w14:paraId="4ABCDD32" w14:textId="77777777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proofErr w:type="spellStart"/>
      <w:r w:rsidRPr="009301F2">
        <w:rPr>
          <w:rFonts w:ascii="Verdana" w:hAnsi="Verdana"/>
          <w:sz w:val="24"/>
          <w:szCs w:val="24"/>
        </w:rPr>
        <w:t>Ritmo</w:t>
      </w:r>
      <w:proofErr w:type="spellEnd"/>
      <w:r w:rsidRPr="009301F2">
        <w:rPr>
          <w:rFonts w:ascii="Verdana" w:hAnsi="Verdana"/>
          <w:sz w:val="24"/>
          <w:szCs w:val="24"/>
        </w:rPr>
        <w:t xml:space="preserve"> de </w:t>
      </w:r>
      <w:proofErr w:type="spellStart"/>
      <w:r w:rsidRPr="009301F2">
        <w:rPr>
          <w:rFonts w:ascii="Verdana" w:hAnsi="Verdana"/>
          <w:sz w:val="24"/>
          <w:szCs w:val="24"/>
        </w:rPr>
        <w:t>instrucción</w:t>
      </w:r>
      <w:proofErr w:type="spellEnd"/>
      <w:r w:rsidRPr="009301F2">
        <w:rPr>
          <w:rFonts w:ascii="Verdana" w:hAnsi="Verdana"/>
          <w:sz w:val="24"/>
          <w:szCs w:val="24"/>
        </w:rPr>
        <w:t xml:space="preserve">: </w:t>
      </w:r>
      <w:proofErr w:type="spellStart"/>
      <w:r w:rsidRPr="009301F2">
        <w:rPr>
          <w:rFonts w:ascii="Verdana" w:hAnsi="Verdana"/>
          <w:sz w:val="24"/>
          <w:szCs w:val="24"/>
        </w:rPr>
        <w:t>moderado</w:t>
      </w:r>
      <w:proofErr w:type="spellEnd"/>
    </w:p>
    <w:p w14:paraId="4A7E9F81" w14:textId="77777777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proofErr w:type="spellStart"/>
      <w:r w:rsidRPr="009301F2">
        <w:rPr>
          <w:rFonts w:ascii="Verdana" w:hAnsi="Verdana"/>
          <w:sz w:val="24"/>
          <w:szCs w:val="24"/>
        </w:rPr>
        <w:t>Asociación</w:t>
      </w:r>
      <w:proofErr w:type="spellEnd"/>
    </w:p>
    <w:p w14:paraId="76B9F79E" w14:textId="77777777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proofErr w:type="spellStart"/>
      <w:r w:rsidRPr="009301F2">
        <w:rPr>
          <w:rFonts w:ascii="Verdana" w:hAnsi="Verdana"/>
          <w:sz w:val="24"/>
          <w:szCs w:val="24"/>
        </w:rPr>
        <w:t>Comentarios</w:t>
      </w:r>
      <w:proofErr w:type="spellEnd"/>
      <w:r w:rsidRPr="009301F2">
        <w:rPr>
          <w:rFonts w:ascii="Verdana" w:hAnsi="Verdana"/>
          <w:sz w:val="24"/>
          <w:szCs w:val="24"/>
        </w:rPr>
        <w:t xml:space="preserve"> </w:t>
      </w:r>
      <w:proofErr w:type="spellStart"/>
      <w:r w:rsidRPr="009301F2">
        <w:rPr>
          <w:rFonts w:ascii="Verdana" w:hAnsi="Verdana"/>
          <w:sz w:val="24"/>
          <w:szCs w:val="24"/>
        </w:rPr>
        <w:t>positivos</w:t>
      </w:r>
      <w:proofErr w:type="spellEnd"/>
    </w:p>
    <w:p w14:paraId="575D6DD8" w14:textId="77777777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proofErr w:type="spellStart"/>
      <w:r w:rsidRPr="009301F2">
        <w:rPr>
          <w:rFonts w:ascii="Verdana" w:hAnsi="Verdana"/>
          <w:sz w:val="24"/>
          <w:szCs w:val="24"/>
        </w:rPr>
        <w:t>Relaciones</w:t>
      </w:r>
      <w:proofErr w:type="spellEnd"/>
      <w:r w:rsidRPr="009301F2">
        <w:rPr>
          <w:rFonts w:ascii="Verdana" w:hAnsi="Verdana"/>
          <w:sz w:val="24"/>
          <w:szCs w:val="24"/>
        </w:rPr>
        <w:t>/</w:t>
      </w:r>
      <w:proofErr w:type="spellStart"/>
      <w:r w:rsidRPr="009301F2">
        <w:rPr>
          <w:rFonts w:ascii="Verdana" w:hAnsi="Verdana"/>
          <w:sz w:val="24"/>
          <w:szCs w:val="24"/>
        </w:rPr>
        <w:t>patrones</w:t>
      </w:r>
      <w:proofErr w:type="spellEnd"/>
    </w:p>
    <w:p w14:paraId="364BE4A4" w14:textId="77777777" w:rsidR="00107B0D" w:rsidRDefault="00000000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spacing w:line="240" w:lineRule="auto"/>
        <w:ind w:left="839" w:right="122"/>
        <w:jc w:val="both"/>
        <w:rPr>
          <w:rFonts w:ascii="Verdana" w:hAnsi="Verdana"/>
          <w:sz w:val="24"/>
          <w:szCs w:val="24"/>
        </w:rPr>
      </w:pPr>
      <w:proofErr w:type="spellStart"/>
      <w:r w:rsidRPr="009301F2">
        <w:rPr>
          <w:rFonts w:ascii="Verdana" w:hAnsi="Verdana"/>
          <w:sz w:val="24"/>
          <w:szCs w:val="24"/>
        </w:rPr>
        <w:t>Actividades</w:t>
      </w:r>
      <w:proofErr w:type="spellEnd"/>
      <w:r w:rsidRPr="009301F2">
        <w:rPr>
          <w:rFonts w:ascii="Verdana" w:hAnsi="Verdana"/>
          <w:sz w:val="24"/>
          <w:szCs w:val="24"/>
        </w:rPr>
        <w:t xml:space="preserve"> de </w:t>
      </w:r>
      <w:proofErr w:type="spellStart"/>
      <w:r w:rsidRPr="009301F2">
        <w:rPr>
          <w:rFonts w:ascii="Verdana" w:hAnsi="Verdana"/>
          <w:sz w:val="24"/>
          <w:szCs w:val="24"/>
        </w:rPr>
        <w:t>trabajo</w:t>
      </w:r>
      <w:proofErr w:type="spellEnd"/>
      <w:r w:rsidRPr="009301F2">
        <w:rPr>
          <w:rFonts w:ascii="Verdana" w:hAnsi="Verdana"/>
          <w:sz w:val="24"/>
          <w:szCs w:val="24"/>
        </w:rPr>
        <w:t xml:space="preserve"> </w:t>
      </w:r>
      <w:proofErr w:type="spellStart"/>
      <w:r w:rsidRPr="009301F2">
        <w:rPr>
          <w:rFonts w:ascii="Verdana" w:hAnsi="Verdana"/>
          <w:sz w:val="24"/>
          <w:szCs w:val="24"/>
        </w:rPr>
        <w:t>en</w:t>
      </w:r>
      <w:proofErr w:type="spellEnd"/>
      <w:r w:rsidRPr="009301F2">
        <w:rPr>
          <w:rFonts w:ascii="Verdana" w:hAnsi="Verdana"/>
          <w:sz w:val="24"/>
          <w:szCs w:val="24"/>
        </w:rPr>
        <w:t xml:space="preserve"> </w:t>
      </w:r>
      <w:proofErr w:type="spellStart"/>
      <w:r w:rsidRPr="009301F2">
        <w:rPr>
          <w:rFonts w:ascii="Verdana" w:hAnsi="Verdana"/>
          <w:sz w:val="24"/>
          <w:szCs w:val="24"/>
        </w:rPr>
        <w:t>equipo</w:t>
      </w:r>
      <w:proofErr w:type="spellEnd"/>
    </w:p>
    <w:p w14:paraId="188F3402" w14:textId="77777777" w:rsidR="00C56D61" w:rsidRPr="009301F2" w:rsidRDefault="00C56D61" w:rsidP="009301F2">
      <w:pPr>
        <w:jc w:val="both"/>
        <w:rPr>
          <w:rFonts w:ascii="Verdana" w:hAnsi="Verdana"/>
          <w:lang w:val="en-US"/>
        </w:rPr>
      </w:pPr>
    </w:p>
    <w:p w14:paraId="48CAEEB1" w14:textId="77777777" w:rsidR="00F322C6" w:rsidRPr="009301F2" w:rsidRDefault="00F322C6" w:rsidP="009301F2">
      <w:pPr>
        <w:jc w:val="both"/>
        <w:rPr>
          <w:rFonts w:ascii="Verdana" w:hAnsi="Verdana"/>
        </w:rPr>
      </w:pPr>
    </w:p>
    <w:sectPr w:rsidR="00F322C6" w:rsidRPr="009301F2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7451A" w14:textId="77777777" w:rsidR="00F63FFC" w:rsidRDefault="00F63FFC" w:rsidP="00C56D61">
      <w:r>
        <w:separator/>
      </w:r>
    </w:p>
  </w:endnote>
  <w:endnote w:type="continuationSeparator" w:id="0">
    <w:p w14:paraId="27DB140F" w14:textId="77777777" w:rsidR="00F63FFC" w:rsidRDefault="00F63FFC" w:rsidP="00C5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11222992"/>
      <w:docPartObj>
        <w:docPartGallery w:val="Page Numbers (Bottom of Page)"/>
        <w:docPartUnique/>
      </w:docPartObj>
    </w:sdtPr>
    <w:sdtContent>
      <w:p w14:paraId="561E749F" w14:textId="77777777" w:rsidR="00107B0D" w:rsidRDefault="000000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6CED06" w14:textId="77777777" w:rsidR="00C56D61" w:rsidRDefault="00C56D61" w:rsidP="00C56D6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53955859"/>
      <w:docPartObj>
        <w:docPartGallery w:val="Page Numbers (Bottom of Page)"/>
        <w:docPartUnique/>
      </w:docPartObj>
    </w:sdtPr>
    <w:sdtContent>
      <w:p w14:paraId="7F9534C4" w14:textId="77777777" w:rsidR="00107B0D" w:rsidRDefault="000000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A164DD3" w14:textId="77777777" w:rsidR="00C56D61" w:rsidRDefault="00C56D61" w:rsidP="00C56D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68510" w14:textId="77777777" w:rsidR="00F63FFC" w:rsidRDefault="00F63FFC" w:rsidP="00C56D61">
      <w:r>
        <w:separator/>
      </w:r>
    </w:p>
  </w:footnote>
  <w:footnote w:type="continuationSeparator" w:id="0">
    <w:p w14:paraId="43A4F29E" w14:textId="77777777" w:rsidR="00F63FFC" w:rsidRDefault="00F63FFC" w:rsidP="00C56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EBC"/>
    <w:multiLevelType w:val="multilevel"/>
    <w:tmpl w:val="7FD2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7E7A09"/>
    <w:multiLevelType w:val="hybridMultilevel"/>
    <w:tmpl w:val="1C8200F2"/>
    <w:lvl w:ilvl="0" w:tplc="B246D340">
      <w:numFmt w:val="bullet"/>
      <w:lvlText w:val="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F6908304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2" w:tplc="993E60CC">
      <w:numFmt w:val="bullet"/>
      <w:lvlText w:val="•"/>
      <w:lvlJc w:val="left"/>
      <w:pPr>
        <w:ind w:left="2440" w:hanging="360"/>
      </w:pPr>
      <w:rPr>
        <w:rFonts w:hint="default"/>
        <w:lang w:val="en-US" w:eastAsia="en-US" w:bidi="ar-SA"/>
      </w:rPr>
    </w:lvl>
    <w:lvl w:ilvl="3" w:tplc="DB283BAE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DA965B4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FF6A3C56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07E064A4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7" w:tplc="5B6EE07C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8" w:tplc="6F5805D4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91E3B25"/>
    <w:multiLevelType w:val="hybridMultilevel"/>
    <w:tmpl w:val="9BAEE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72C10"/>
    <w:multiLevelType w:val="hybridMultilevel"/>
    <w:tmpl w:val="895AC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24883"/>
    <w:multiLevelType w:val="hybridMultilevel"/>
    <w:tmpl w:val="FBCE96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C44F4"/>
    <w:multiLevelType w:val="multilevel"/>
    <w:tmpl w:val="28FA5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826CCB"/>
    <w:multiLevelType w:val="hybridMultilevel"/>
    <w:tmpl w:val="5BFEB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949340">
    <w:abstractNumId w:val="0"/>
  </w:num>
  <w:num w:numId="2" w16cid:durableId="2125998808">
    <w:abstractNumId w:val="5"/>
  </w:num>
  <w:num w:numId="3" w16cid:durableId="377702342">
    <w:abstractNumId w:val="1"/>
  </w:num>
  <w:num w:numId="4" w16cid:durableId="652832568">
    <w:abstractNumId w:val="2"/>
  </w:num>
  <w:num w:numId="5" w16cid:durableId="335234186">
    <w:abstractNumId w:val="4"/>
  </w:num>
  <w:num w:numId="6" w16cid:durableId="646517900">
    <w:abstractNumId w:val="6"/>
  </w:num>
  <w:num w:numId="7" w16cid:durableId="466360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C6"/>
    <w:rsid w:val="00107B0D"/>
    <w:rsid w:val="00132086"/>
    <w:rsid w:val="001F5FB7"/>
    <w:rsid w:val="0027372C"/>
    <w:rsid w:val="002D3373"/>
    <w:rsid w:val="002D5F86"/>
    <w:rsid w:val="003603F2"/>
    <w:rsid w:val="004C00A0"/>
    <w:rsid w:val="00587422"/>
    <w:rsid w:val="00677E7C"/>
    <w:rsid w:val="00802014"/>
    <w:rsid w:val="0086217D"/>
    <w:rsid w:val="008D0ED9"/>
    <w:rsid w:val="009301F2"/>
    <w:rsid w:val="00945C80"/>
    <w:rsid w:val="0098173F"/>
    <w:rsid w:val="00A823EC"/>
    <w:rsid w:val="00AF41E8"/>
    <w:rsid w:val="00BD6314"/>
    <w:rsid w:val="00C44D76"/>
    <w:rsid w:val="00C56D61"/>
    <w:rsid w:val="00E907CC"/>
    <w:rsid w:val="00EA09BE"/>
    <w:rsid w:val="00F322C6"/>
    <w:rsid w:val="00F6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DBF60"/>
  <w15:chartTrackingRefBased/>
  <w15:docId w15:val="{6226AA87-4E06-E44A-A293-4FEB6C0E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E907CC"/>
    <w:pPr>
      <w:widowControl w:val="0"/>
      <w:autoSpaceDE w:val="0"/>
      <w:autoSpaceDN w:val="0"/>
      <w:spacing w:before="100"/>
      <w:ind w:left="110"/>
      <w:outlineLvl w:val="2"/>
    </w:pPr>
    <w:rPr>
      <w:rFonts w:ascii="Century Gothic" w:eastAsia="Century Gothic" w:hAnsi="Century Gothic" w:cs="Century Gothic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322C6"/>
    <w:pPr>
      <w:widowControl w:val="0"/>
      <w:autoSpaceDE w:val="0"/>
      <w:autoSpaceDN w:val="0"/>
    </w:pPr>
    <w:rPr>
      <w:rFonts w:ascii="Arial MT" w:eastAsia="Arial MT" w:hAnsi="Arial MT" w:cs="Arial MT"/>
      <w:sz w:val="10"/>
      <w:szCs w:val="1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322C6"/>
    <w:rPr>
      <w:rFonts w:ascii="Arial MT" w:eastAsia="Arial MT" w:hAnsi="Arial MT" w:cs="Arial MT"/>
      <w:sz w:val="10"/>
      <w:szCs w:val="10"/>
      <w:lang w:val="en-US"/>
    </w:rPr>
  </w:style>
  <w:style w:type="paragraph" w:customStyle="1" w:styleId="TableParagraph">
    <w:name w:val="Table Paragraph"/>
    <w:basedOn w:val="Normal"/>
    <w:uiPriority w:val="1"/>
    <w:qFormat/>
    <w:rsid w:val="00F322C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F32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F322C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1"/>
    <w:qFormat/>
    <w:rsid w:val="00C56D61"/>
    <w:pPr>
      <w:widowControl w:val="0"/>
      <w:autoSpaceDE w:val="0"/>
      <w:autoSpaceDN w:val="0"/>
      <w:spacing w:line="241" w:lineRule="exact"/>
      <w:ind w:left="840" w:hanging="361"/>
    </w:pPr>
    <w:rPr>
      <w:rFonts w:ascii="Tahoma" w:eastAsia="Tahoma" w:hAnsi="Tahoma" w:cs="Tahoma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56D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D61"/>
  </w:style>
  <w:style w:type="character" w:styleId="PageNumber">
    <w:name w:val="page number"/>
    <w:basedOn w:val="DefaultParagraphFont"/>
    <w:uiPriority w:val="99"/>
    <w:semiHidden/>
    <w:unhideWhenUsed/>
    <w:rsid w:val="00C56D61"/>
  </w:style>
  <w:style w:type="character" w:customStyle="1" w:styleId="Heading3Char">
    <w:name w:val="Heading 3 Char"/>
    <w:basedOn w:val="DefaultParagraphFont"/>
    <w:link w:val="Heading3"/>
    <w:uiPriority w:val="9"/>
    <w:rsid w:val="00E907CC"/>
    <w:rPr>
      <w:rFonts w:ascii="Century Gothic" w:eastAsia="Century Gothic" w:hAnsi="Century Gothic" w:cs="Century Gothic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>, docId:EB1D9E5388143507DDF847FC4841F7FB</cp:keywords>
  <dc:description/>
  <cp:lastModifiedBy>MOZO Borja</cp:lastModifiedBy>
  <cp:revision>7</cp:revision>
  <dcterms:created xsi:type="dcterms:W3CDTF">2021-09-23T14:38:00Z</dcterms:created>
  <dcterms:modified xsi:type="dcterms:W3CDTF">2023-04-07T12:18:00Z</dcterms:modified>
</cp:coreProperties>
</file>