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D5" w:rsidRDefault="00C96F7C" w:rsidP="009A5DF7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07</w:t>
      </w:r>
    </w:p>
    <w:p w:rsidR="00C96F7C" w:rsidRDefault="00C96F7C" w:rsidP="009A5DF7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770669DC" wp14:editId="3B6203C9">
            <wp:extent cx="5943600" cy="3616325"/>
            <wp:effectExtent l="0" t="0" r="0" b="317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9EC127C-B31F-4EB3-9156-31EED6CA94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9EC127C-B31F-4EB3-9156-31EED6CA94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7C" w:rsidRDefault="00C96F7C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Բժիշկը ձերբակալվել է Կովիդ-</w:t>
      </w:r>
      <w:r w:rsidRPr="00C96F7C">
        <w:rPr>
          <w:rFonts w:ascii="Sylfaen" w:hAnsi="Sylfaen"/>
          <w:sz w:val="24"/>
        </w:rPr>
        <w:t>19</w:t>
      </w:r>
      <w:r>
        <w:rPr>
          <w:rFonts w:ascii="Sylfaen" w:hAnsi="Sylfaen"/>
          <w:sz w:val="24"/>
          <w:lang w:val="hy-AM"/>
        </w:rPr>
        <w:t>-ի կեղծված թեստի արդյունքների համար</w:t>
      </w:r>
    </w:p>
    <w:p w:rsidR="00C96F7C" w:rsidRDefault="00C96F7C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Ոստիկանությունը գործողությունը Լաբից ստացված բողոքի կապակցությամբ</w:t>
      </w:r>
    </w:p>
    <w:p w:rsidR="00C96F7C" w:rsidRDefault="00C96F7C" w:rsidP="009A5DF7">
      <w:pPr>
        <w:jc w:val="both"/>
        <w:rPr>
          <w:rFonts w:ascii="Sylfaen" w:hAnsi="Sylfaen"/>
          <w:sz w:val="24"/>
          <w:lang w:val="hy-AM"/>
        </w:rPr>
      </w:pPr>
      <w:r w:rsidRPr="00C96F7C">
        <w:rPr>
          <w:rFonts w:ascii="Sylfaen" w:hAnsi="Sylfaen"/>
          <w:sz w:val="24"/>
          <w:lang w:val="hy-AM"/>
        </w:rPr>
        <w:t>34-</w:t>
      </w:r>
      <w:r>
        <w:rPr>
          <w:rFonts w:ascii="Sylfaen" w:hAnsi="Sylfaen"/>
          <w:sz w:val="24"/>
          <w:lang w:val="hy-AM"/>
        </w:rPr>
        <w:t>ամյա բժիշկը և իր օգնականը ձերբակալվել են ենթադրյալ կեղծված թեստի պատասխանի համար, ըստ Ոստիկանության։</w:t>
      </w:r>
    </w:p>
    <w:p w:rsidR="00C96F7C" w:rsidRDefault="00C96F7C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Ոստիկանության փոխկոմիսար Աթուլ Թակուրն ասաց, որ մեղադրյալը նույնականացվել է որպես բժիշկ Քուշ Բիհարի Փարաշար և նրա օգնականը Ամիր Սինղ։ Նրանք կեղծել են առնվազն </w:t>
      </w:r>
      <w:r>
        <w:rPr>
          <w:rFonts w:ascii="Sylfaen" w:hAnsi="Sylfaen"/>
          <w:sz w:val="24"/>
        </w:rPr>
        <w:t xml:space="preserve">75 </w:t>
      </w:r>
      <w:r>
        <w:rPr>
          <w:rFonts w:ascii="Sylfaen" w:hAnsi="Sylfaen"/>
          <w:sz w:val="24"/>
          <w:lang w:val="hy-AM"/>
        </w:rPr>
        <w:t xml:space="preserve">պատասխաններ։ </w:t>
      </w:r>
    </w:p>
    <w:p w:rsidR="003710DF" w:rsidRDefault="003710DF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Ոստիկանությունն ասում է, որ ստացել են բողոք օգոստոսի </w:t>
      </w:r>
      <w:r w:rsidRPr="003710DF">
        <w:rPr>
          <w:rFonts w:ascii="Sylfaen" w:hAnsi="Sylfaen"/>
          <w:sz w:val="24"/>
          <w:lang w:val="hy-AM"/>
        </w:rPr>
        <w:t>30-</w:t>
      </w:r>
      <w:r>
        <w:rPr>
          <w:rFonts w:ascii="Sylfaen" w:hAnsi="Sylfaen"/>
          <w:sz w:val="24"/>
          <w:lang w:val="hy-AM"/>
        </w:rPr>
        <w:t xml:space="preserve">ին Հաուզ Խասի թեստավորման լաբից՝ կապված իրենց անունով թեստի պատասխանի կեղծման հետ։ Բողոքի հիմքով խաբեության, կեղծիքի և խարդախության գործեր են հարուցվել։ </w:t>
      </w:r>
    </w:p>
    <w:p w:rsidR="003710DF" w:rsidRDefault="003710DF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Ըստ Ոստիկանության՝ անձը, որը բուժքույրական ծառայությունների բիզնես ուներ, դիմել էր բժշկին իր աշխատակիցների Կովիդ-</w:t>
      </w:r>
      <w:r w:rsidRPr="003710DF">
        <w:rPr>
          <w:rFonts w:ascii="Sylfaen" w:hAnsi="Sylfaen"/>
          <w:sz w:val="24"/>
          <w:lang w:val="hy-AM"/>
        </w:rPr>
        <w:t>19</w:t>
      </w:r>
      <w:r>
        <w:rPr>
          <w:rFonts w:ascii="Sylfaen" w:hAnsi="Sylfaen"/>
          <w:sz w:val="24"/>
          <w:lang w:val="hy-AM"/>
        </w:rPr>
        <w:t xml:space="preserve"> թեստերի համար, մինչև նրանց աշխատանքի ընդունելը։ Բժիշկը պատասխանն ուղարկել է ՎոթսԱփփով՝ ՓիԴիԷֆ տարբերակով, որն էլ իր հերթին դրանք ուղարկել էր պատասխան ցանկացող իր հաճախորդին։ </w:t>
      </w:r>
    </w:p>
    <w:p w:rsidR="00BA5513" w:rsidRDefault="00BA5513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lastRenderedPageBreak/>
        <w:t xml:space="preserve">Հաճախորդն անվան մեջ սխալ նկատելուց հետո ուղիղ կապնվում է փորձարկման լաբի հետ ու խնդրում սխալն ուղղելուց հետո ուղարկել նոր տարբերակ։ Լաբից հայտնում են, որ իրենք այդ բուժքույրի թեստավորման արխիվ չունեն։ </w:t>
      </w:r>
    </w:p>
    <w:p w:rsidR="00BA5513" w:rsidRDefault="00E11B66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Քննության ընթացքում պարզվեց, որ բժիշկն առաջարկել է թեստավորում, որից հետո նմուշառում է կատարել ինքնուրույն կամ իր օգնականի միջոցով։ Երկուսն էլ չեն ուղարկել նմուշները թեստավորման այն կենտրոններ, որոնք նախընտրել են հաճախորդները, քանի որ ըստ ոստիկանության պատասխանները պատրաստված էին համակարգչով ՓիԴիԷֆ ձևաչափով և ուղարկված էին հաճախորդին ՎոթսԱփփի միջոցով, դժվար էր տարբերակալ կեղծված ու իրական զեկույցների մեջ, ասաց պարոն Թակուրը։ </w:t>
      </w:r>
    </w:p>
    <w:p w:rsidR="00E11B66" w:rsidRDefault="00E11B66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Ըստ Ոստիկանության՝ բժիշկը թեստավորման համար գանձում էր </w:t>
      </w:r>
      <w:r w:rsidRPr="00E11B66">
        <w:rPr>
          <w:rFonts w:ascii="Sylfaen" w:hAnsi="Sylfaen"/>
          <w:sz w:val="24"/>
          <w:lang w:val="hy-AM"/>
        </w:rPr>
        <w:t xml:space="preserve">2,400: </w:t>
      </w:r>
    </w:p>
    <w:p w:rsidR="001D7839" w:rsidRDefault="001D7839" w:rsidP="009A5DF7">
      <w:pPr>
        <w:jc w:val="both"/>
        <w:rPr>
          <w:rFonts w:ascii="Sylfaen" w:hAnsi="Sylfaen"/>
          <w:sz w:val="24"/>
          <w:lang w:val="hy-AM"/>
        </w:rPr>
      </w:pPr>
    </w:p>
    <w:p w:rsidR="001D7839" w:rsidRDefault="001D7839" w:rsidP="009A5DF7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17</w:t>
      </w:r>
    </w:p>
    <w:p w:rsidR="009A5DF7" w:rsidRDefault="001D7839" w:rsidP="009A5DF7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2DD8E1E7" wp14:editId="7FCEB24E">
            <wp:extent cx="5943600" cy="354901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5DB64D2-0B02-47FD-AFD5-CCC5932292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5DB64D2-0B02-47FD-AFD5-CCC5932292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F7" w:rsidRDefault="009A5DF7" w:rsidP="009A5DF7">
      <w:pPr>
        <w:jc w:val="both"/>
        <w:rPr>
          <w:rFonts w:ascii="Sylfaen" w:hAnsi="Sylfaen"/>
          <w:sz w:val="24"/>
        </w:rPr>
      </w:pPr>
    </w:p>
    <w:p w:rsidR="001D7839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Քենյայի եկամուտների իշխանությունը </w:t>
      </w:r>
      <w:r>
        <w:rPr>
          <w:rFonts w:ascii="Sylfaen" w:hAnsi="Sylfaen"/>
          <w:sz w:val="24"/>
        </w:rPr>
        <w:t xml:space="preserve">39 </w:t>
      </w:r>
      <w:r>
        <w:rPr>
          <w:rFonts w:ascii="Sylfaen" w:hAnsi="Sylfaen"/>
          <w:sz w:val="24"/>
          <w:lang w:val="hy-AM"/>
        </w:rPr>
        <w:t>միլիոն դոլար է կորցրել հակերի պատճառով</w:t>
      </w:r>
    </w:p>
    <w:p w:rsidR="009A5DF7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ՏՏ մասնագետը դատապարտվել է Քենյայի եկամուտների իշխանության հակերության ու </w:t>
      </w:r>
      <w:r w:rsidRPr="009A5DF7">
        <w:rPr>
          <w:rFonts w:ascii="Sylfaen" w:hAnsi="Sylfaen"/>
          <w:sz w:val="24"/>
          <w:lang w:val="hy-AM"/>
        </w:rPr>
        <w:t>39</w:t>
      </w:r>
      <w:r>
        <w:rPr>
          <w:rFonts w:ascii="Sylfaen" w:hAnsi="Sylfaen"/>
          <w:sz w:val="24"/>
          <w:lang w:val="hy-AM"/>
        </w:rPr>
        <w:t xml:space="preserve"> միլիոն դոլար գողանալու համար</w:t>
      </w:r>
    </w:p>
    <w:p w:rsidR="009A5DF7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lastRenderedPageBreak/>
        <w:t xml:space="preserve">Ալեքս Մուտունգի Մուտուկուն, </w:t>
      </w:r>
      <w:r w:rsidRPr="009A5DF7">
        <w:rPr>
          <w:rFonts w:ascii="Sylfaen" w:hAnsi="Sylfaen"/>
          <w:sz w:val="24"/>
          <w:lang w:val="hy-AM"/>
        </w:rPr>
        <w:t>28</w:t>
      </w:r>
      <w:r>
        <w:rPr>
          <w:rFonts w:ascii="Sylfaen" w:hAnsi="Sylfaen"/>
          <w:sz w:val="24"/>
          <w:lang w:val="hy-AM"/>
        </w:rPr>
        <w:t>, մեղադրվում է էլեկտրոնային խարդախության համար, սակայն հերքում է որևէ խախտում կատարելը։</w:t>
      </w:r>
    </w:p>
    <w:p w:rsidR="009A5DF7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Դատախազությունն ասում է, որ նա միջազգային ցանցի անդամ է, որոնք գողանում են տարբեր պետական մարմիններից։ </w:t>
      </w:r>
    </w:p>
    <w:p w:rsidR="009A5DF7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Կառավարությունն ասում է, որ առկա է շղթա ԱՄՆ-ից ու այլ երկրներից արտագաղթածների, ներառյալ նաև ոստիկանության ծառայողների ու քաղաքացիական ծառայողների։</w:t>
      </w:r>
    </w:p>
    <w:p w:rsidR="009A5DF7" w:rsidRDefault="009A5DF7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Պետական աշխատողների պատմության խորացված ստուգում է այժմ իրականացվում, ասաց կառավարության խոսնակ Էրիկ Կիրաթին ԲիԲիՍի-ին։</w:t>
      </w:r>
    </w:p>
    <w:p w:rsidR="009A5DF7" w:rsidRDefault="00B85E26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&lt;&lt;Սառցաբեկորի գագաթը&gt;&gt;</w:t>
      </w:r>
    </w:p>
    <w:p w:rsidR="00B85E26" w:rsidRDefault="00B85E26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Նա պահվում է, մինչ հակակիբերհանցագործային պաշտոնյաները խորն ուսումնասիրում են ենթադրյալ միջազգային կապերը խարդախության։ </w:t>
      </w:r>
    </w:p>
    <w:p w:rsidR="00B85E26" w:rsidRDefault="00B85E26" w:rsidP="009A5DF7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Այն ենթադրաբար ներառում է այնպիսի հակերների, որոնք հասանելիություն ունեն բարձր տեխնիկական սարքավորումների և ծրագրակազմի, որը հնարավորություն է տալիս նրանց գողանալ ընկերություններից, ըստ Քենյայի ստանդարտ լրատվականի զեկույցի։</w:t>
      </w:r>
    </w:p>
    <w:p w:rsidR="00B85E26" w:rsidRDefault="00E5659B" w:rsidP="00E5659B">
      <w:pPr>
        <w:jc w:val="both"/>
        <w:rPr>
          <w:rFonts w:ascii="Sylfaen" w:hAnsi="Sylfaen"/>
          <w:sz w:val="24"/>
          <w:lang w:val="hy-AM"/>
        </w:rPr>
      </w:pPr>
      <w:r w:rsidRPr="00E5659B">
        <w:rPr>
          <w:rFonts w:ascii="Sylfaen" w:hAnsi="Sylfaen"/>
          <w:sz w:val="24"/>
          <w:lang w:val="hy-AM"/>
        </w:rPr>
        <w:t>&lt;&lt;Սա հեռավար կառավարմամբ հակերության դեպք է, որտեղ կասկածյալները սահուն գործել են իրենց սարքերով և հաջորդ րոպեին բացահայտվում է, որ դու չունես որևէ գումար քո հաշվի վրա</w:t>
      </w:r>
      <w:r>
        <w:rPr>
          <w:rFonts w:ascii="Sylfaen" w:hAnsi="Sylfaen"/>
          <w:sz w:val="24"/>
          <w:lang w:val="hy-AM"/>
        </w:rPr>
        <w:t xml:space="preserve">, ասաց դատախազ Էդվին Օքելլոն։ </w:t>
      </w:r>
      <w:r w:rsidRPr="00E5659B">
        <w:rPr>
          <w:rFonts w:ascii="Sylfaen" w:hAnsi="Sylfaen"/>
          <w:sz w:val="24"/>
          <w:lang w:val="hy-AM"/>
        </w:rPr>
        <w:t>Մեր ունեցած տեղեկատվությունը միայն սառցաբեկորի գագաթն է: Շղթան մեծ է և հասնում է երկրի սահմաններից դուրս</w:t>
      </w:r>
      <w:r>
        <w:rPr>
          <w:rFonts w:ascii="Sylfaen" w:hAnsi="Sylfaen"/>
          <w:sz w:val="24"/>
          <w:lang w:val="hy-AM"/>
        </w:rPr>
        <w:t>&gt;&gt;։</w:t>
      </w:r>
    </w:p>
    <w:p w:rsidR="00606519" w:rsidRDefault="00606519" w:rsidP="00E5659B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Կիբերհանցագործությունների բաժինը հայտնում է, որ </w:t>
      </w:r>
      <w:r w:rsidRPr="00606519">
        <w:rPr>
          <w:rFonts w:ascii="Sylfaen" w:hAnsi="Sylfaen"/>
          <w:sz w:val="24"/>
          <w:lang w:val="hy-AM"/>
        </w:rPr>
        <w:t xml:space="preserve">2016 </w:t>
      </w:r>
      <w:r>
        <w:rPr>
          <w:rFonts w:ascii="Sylfaen" w:hAnsi="Sylfaen"/>
          <w:sz w:val="24"/>
          <w:lang w:val="hy-AM"/>
        </w:rPr>
        <w:t xml:space="preserve">թվականին Քենյան հակերության պատճառով կորցրել է </w:t>
      </w:r>
      <w:r w:rsidRPr="00606519">
        <w:rPr>
          <w:rFonts w:ascii="Sylfaen" w:hAnsi="Sylfaen"/>
          <w:sz w:val="24"/>
          <w:lang w:val="hy-AM"/>
        </w:rPr>
        <w:t xml:space="preserve">165 </w:t>
      </w:r>
      <w:r>
        <w:rPr>
          <w:rFonts w:ascii="Sylfaen" w:hAnsi="Sylfaen"/>
          <w:sz w:val="24"/>
          <w:lang w:val="hy-AM"/>
        </w:rPr>
        <w:t>միլիոն դոլար։</w:t>
      </w:r>
    </w:p>
    <w:p w:rsidR="00606519" w:rsidRDefault="00606519" w:rsidP="00E5659B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Այս ամսվա ընթացքում որոշ անձինք, ներառյալ օտարերկրացիներ են ձերբակալվել կապված հակերության միջոցով գումարների գողությանն իրենց մասնակցության հետ։</w:t>
      </w:r>
      <w:r w:rsidR="00D034E0">
        <w:rPr>
          <w:rFonts w:ascii="Sylfaen" w:hAnsi="Sylfaen"/>
          <w:sz w:val="24"/>
          <w:lang w:val="hy-AM"/>
        </w:rPr>
        <w:t>Մինչ այժմ տասը կասկածյալներ են մեղադրվել դատարանում։</w:t>
      </w:r>
    </w:p>
    <w:p w:rsidR="00293493" w:rsidRDefault="00293493" w:rsidP="00E5659B">
      <w:pPr>
        <w:jc w:val="both"/>
        <w:rPr>
          <w:rFonts w:ascii="Sylfaen" w:hAnsi="Sylfaen"/>
          <w:sz w:val="24"/>
          <w:lang w:val="hy-AM"/>
        </w:rPr>
      </w:pPr>
    </w:p>
    <w:p w:rsidR="00293493" w:rsidRDefault="000D521E" w:rsidP="00E5659B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25</w:t>
      </w:r>
    </w:p>
    <w:p w:rsidR="000D521E" w:rsidRPr="000D521E" w:rsidRDefault="000D521E" w:rsidP="00E5659B">
      <w:pPr>
        <w:jc w:val="both"/>
        <w:rPr>
          <w:rFonts w:ascii="Sylfaen" w:hAnsi="Sylfaen"/>
          <w:sz w:val="24"/>
        </w:rPr>
      </w:pPr>
      <w:r>
        <w:rPr>
          <w:noProof/>
        </w:rPr>
        <w:lastRenderedPageBreak/>
        <w:drawing>
          <wp:inline distT="0" distB="0" distL="0" distR="0" wp14:anchorId="5D5395F8" wp14:editId="1279B374">
            <wp:extent cx="5943600" cy="34925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F8BA2B5-8219-457C-83B4-864F46895E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F8BA2B5-8219-457C-83B4-864F46895E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9B" w:rsidRDefault="000D521E" w:rsidP="000D521E">
      <w:pPr>
        <w:jc w:val="both"/>
        <w:rPr>
          <w:rFonts w:ascii="Sylfaen" w:hAnsi="Sylfaen"/>
          <w:sz w:val="24"/>
          <w:lang w:val="hy-AM"/>
        </w:rPr>
      </w:pPr>
      <w:r w:rsidRPr="000D521E">
        <w:rPr>
          <w:rFonts w:ascii="Sylfaen" w:hAnsi="Sylfaen"/>
          <w:sz w:val="24"/>
        </w:rPr>
        <w:t xml:space="preserve">43 </w:t>
      </w:r>
      <w:proofErr w:type="spellStart"/>
      <w:r w:rsidRPr="000D521E">
        <w:rPr>
          <w:rFonts w:ascii="Sylfaen" w:hAnsi="Sylfaen"/>
          <w:sz w:val="24"/>
        </w:rPr>
        <w:t>անձինք</w:t>
      </w:r>
      <w:proofErr w:type="spellEnd"/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ձերբակալվել</w:t>
      </w:r>
      <w:proofErr w:type="spellEnd"/>
      <w:r>
        <w:rPr>
          <w:rFonts w:ascii="Sylfaen" w:hAnsi="Sylfaen"/>
          <w:sz w:val="24"/>
          <w:lang w:val="hy-AM"/>
        </w:rPr>
        <w:t xml:space="preserve"> են</w:t>
      </w:r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Բրազիլիայում</w:t>
      </w:r>
      <w:proofErr w:type="spellEnd"/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հակա-մանկական</w:t>
      </w:r>
      <w:proofErr w:type="spellEnd"/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պոռնոգրաֆիայի</w:t>
      </w:r>
      <w:proofErr w:type="spellEnd"/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օպերացիայի</w:t>
      </w:r>
      <w:proofErr w:type="spellEnd"/>
      <w:r w:rsidRPr="000D521E">
        <w:rPr>
          <w:rFonts w:ascii="Sylfaen" w:hAnsi="Sylfaen"/>
          <w:sz w:val="24"/>
        </w:rPr>
        <w:t xml:space="preserve"> </w:t>
      </w:r>
      <w:proofErr w:type="spellStart"/>
      <w:r w:rsidRPr="000D521E">
        <w:rPr>
          <w:rFonts w:ascii="Sylfaen" w:hAnsi="Sylfaen"/>
          <w:sz w:val="24"/>
        </w:rPr>
        <w:t>շրջանակներու</w:t>
      </w:r>
      <w:proofErr w:type="spellEnd"/>
      <w:r>
        <w:rPr>
          <w:rFonts w:ascii="Sylfaen" w:hAnsi="Sylfaen"/>
          <w:sz w:val="24"/>
          <w:lang w:val="hy-AM"/>
        </w:rPr>
        <w:t>մ</w:t>
      </w:r>
    </w:p>
    <w:p w:rsid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 w:rsidRPr="000D521E">
        <w:rPr>
          <w:rFonts w:ascii="Sylfaen" w:hAnsi="Sylfaen"/>
          <w:sz w:val="24"/>
          <w:lang w:val="hy-AM"/>
        </w:rPr>
        <w:t xml:space="preserve">43 անձինք ձերբակալվել </w:t>
      </w:r>
      <w:r>
        <w:rPr>
          <w:rFonts w:ascii="Sylfaen" w:hAnsi="Sylfaen"/>
          <w:sz w:val="24"/>
          <w:lang w:val="hy-AM"/>
        </w:rPr>
        <w:t xml:space="preserve">են </w:t>
      </w:r>
      <w:r w:rsidRPr="000D521E">
        <w:rPr>
          <w:rFonts w:ascii="Sylfaen" w:hAnsi="Sylfaen"/>
          <w:sz w:val="24"/>
          <w:lang w:val="hy-AM"/>
        </w:rPr>
        <w:t xml:space="preserve">Բրազիլիայում հակա-մանկական պոռնոգրաֆիայի օպերացիայի շրջանակներում՝ իրականացված </w:t>
      </w:r>
      <w:r>
        <w:rPr>
          <w:rFonts w:ascii="Sylfaen" w:hAnsi="Sylfaen"/>
          <w:sz w:val="24"/>
          <w:lang w:val="hy-AM"/>
        </w:rPr>
        <w:t>չորս այլ երկրներիմասնակցությ</w:t>
      </w:r>
      <w:r w:rsidRPr="000D521E">
        <w:rPr>
          <w:rFonts w:ascii="Sylfaen" w:hAnsi="Sylfaen"/>
          <w:sz w:val="24"/>
          <w:lang w:val="hy-AM"/>
        </w:rPr>
        <w:t>ամբ:</w:t>
      </w:r>
    </w:p>
    <w:p w:rsid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Ըստ բրազիլական իշխանությունների՝ </w:t>
      </w:r>
      <w:r w:rsidRPr="000D521E">
        <w:rPr>
          <w:rFonts w:ascii="Sylfaen" w:hAnsi="Sylfaen"/>
          <w:sz w:val="24"/>
          <w:lang w:val="hy-AM"/>
        </w:rPr>
        <w:t xml:space="preserve">112 </w:t>
      </w:r>
      <w:r>
        <w:rPr>
          <w:rFonts w:ascii="Sylfaen" w:hAnsi="Sylfaen"/>
          <w:sz w:val="24"/>
          <w:lang w:val="hy-AM"/>
        </w:rPr>
        <w:t xml:space="preserve">խուզարկության թույլտվություններ են տրամադրվել Դաշնային օպերացիայի վեցերորդ փուլի շրջանակներում՝ </w:t>
      </w:r>
      <w:r w:rsidRPr="000D521E">
        <w:rPr>
          <w:rFonts w:ascii="Sylfaen" w:hAnsi="Sylfaen"/>
          <w:sz w:val="24"/>
          <w:lang w:val="hy-AM"/>
        </w:rPr>
        <w:t xml:space="preserve">579 </w:t>
      </w:r>
      <w:r>
        <w:rPr>
          <w:rFonts w:ascii="Sylfaen" w:hAnsi="Sylfaen"/>
          <w:sz w:val="24"/>
          <w:lang w:val="hy-AM"/>
        </w:rPr>
        <w:t>իրավապահ մարմինների աշխատակիցների մասնակցությամբ։</w:t>
      </w:r>
    </w:p>
    <w:p w:rsid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Թույլտվությունները գործադրվել են երեքշաբթի բրազիլական </w:t>
      </w:r>
      <w:r w:rsidRPr="000D521E">
        <w:rPr>
          <w:rFonts w:ascii="Sylfaen" w:hAnsi="Sylfaen"/>
          <w:sz w:val="24"/>
          <w:lang w:val="hy-AM"/>
        </w:rPr>
        <w:t xml:space="preserve">12 </w:t>
      </w:r>
      <w:r>
        <w:rPr>
          <w:rFonts w:ascii="Sylfaen" w:hAnsi="Sylfaen"/>
          <w:sz w:val="24"/>
          <w:lang w:val="hy-AM"/>
        </w:rPr>
        <w:t>նահանգներում, ներառյալ՝ Սան Պաուլո, Սանտա Կատարինա, Պարանա և Մատո Գրոսսո դօ Սուլ նահանգներում, ըստ Խինհուա լրատվականի։</w:t>
      </w:r>
    </w:p>
    <w:p w:rsidR="000D521E" w:rsidRP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 w:rsidRPr="000D521E">
        <w:rPr>
          <w:rFonts w:ascii="Sylfaen" w:hAnsi="Sylfaen"/>
          <w:sz w:val="24"/>
          <w:lang w:val="hy-AM"/>
        </w:rPr>
        <w:t xml:space="preserve">19 </w:t>
      </w:r>
      <w:r>
        <w:rPr>
          <w:rFonts w:ascii="Sylfaen" w:hAnsi="Sylfaen"/>
          <w:sz w:val="24"/>
          <w:lang w:val="hy-AM"/>
        </w:rPr>
        <w:t xml:space="preserve">ձերբակալություն, ամենամեծ քանակը գրանցվել է Սան Պաուլոյում, Բրազիլիայի ամենաբնակեցված նահանգում, հաջորդիվ Սանտա Կատարինա՝ 9 և Պարանա՝ </w:t>
      </w:r>
      <w:r w:rsidRPr="000D521E">
        <w:rPr>
          <w:rFonts w:ascii="Sylfaen" w:hAnsi="Sylfaen"/>
          <w:sz w:val="24"/>
          <w:lang w:val="hy-AM"/>
        </w:rPr>
        <w:t>6:</w:t>
      </w:r>
    </w:p>
    <w:p w:rsid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ԱՄՆ-ի, Կոլումբիայի, Պանամայի ու Պարագվայի իրավապահ մարմինները նույնպես ներառված էին  օպերացիայում ու տրամադրել են թույլտվություններ իրենց տարածքներում։</w:t>
      </w:r>
    </w:p>
    <w:p w:rsidR="000D521E" w:rsidRDefault="000D521E" w:rsidP="000D521E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Ըստ ոստիկանության՝ </w:t>
      </w:r>
      <w:r w:rsidRPr="000D521E">
        <w:rPr>
          <w:rFonts w:ascii="Sylfaen" w:hAnsi="Sylfaen"/>
          <w:sz w:val="24"/>
          <w:lang w:val="hy-AM"/>
        </w:rPr>
        <w:t xml:space="preserve">43 </w:t>
      </w:r>
      <w:r>
        <w:rPr>
          <w:rFonts w:ascii="Sylfaen" w:hAnsi="Sylfaen"/>
          <w:sz w:val="24"/>
          <w:lang w:val="hy-AM"/>
        </w:rPr>
        <w:t xml:space="preserve">անձինք ձերբակալվել են մանկական պոռնոգրաֆիայի արտադրության, տիրապետման ու տարածման մեղադրանքներով։ Այս </w:t>
      </w:r>
      <w:r>
        <w:rPr>
          <w:rFonts w:ascii="Sylfaen" w:hAnsi="Sylfaen"/>
          <w:sz w:val="24"/>
          <w:lang w:val="hy-AM"/>
        </w:rPr>
        <w:lastRenderedPageBreak/>
        <w:t xml:space="preserve">հանցագործությունների համար կարելի է դատապարտվել մինչև </w:t>
      </w:r>
      <w:r w:rsidRPr="000D521E">
        <w:rPr>
          <w:rFonts w:ascii="Sylfaen" w:hAnsi="Sylfaen"/>
          <w:sz w:val="24"/>
          <w:lang w:val="hy-AM"/>
        </w:rPr>
        <w:t>8</w:t>
      </w:r>
      <w:r>
        <w:rPr>
          <w:rFonts w:ascii="Sylfaen" w:hAnsi="Sylfaen"/>
          <w:sz w:val="24"/>
          <w:lang w:val="hy-AM"/>
        </w:rPr>
        <w:t xml:space="preserve"> տարի ազատազրկման։</w:t>
      </w:r>
    </w:p>
    <w:p w:rsidR="00FB1773" w:rsidRDefault="000D521E" w:rsidP="000D521E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Ավելի քան </w:t>
      </w:r>
      <w:r w:rsidRPr="000D521E">
        <w:rPr>
          <w:rFonts w:ascii="Sylfaen" w:hAnsi="Sylfaen"/>
          <w:sz w:val="24"/>
          <w:lang w:val="hy-AM"/>
        </w:rPr>
        <w:t xml:space="preserve">187000 </w:t>
      </w:r>
      <w:r>
        <w:rPr>
          <w:rFonts w:ascii="Sylfaen" w:hAnsi="Sylfaen"/>
          <w:sz w:val="24"/>
          <w:lang w:val="hy-AM"/>
        </w:rPr>
        <w:t xml:space="preserve">ֆայլեր առգրավված էին վերլուծության համար, որոնք կարող են հանգեցնել Օպերացիայի այլ փուլերի։ </w:t>
      </w:r>
      <w:r w:rsidR="00FA346E">
        <w:rPr>
          <w:rFonts w:ascii="Sylfaen" w:hAnsi="Sylfaen"/>
          <w:sz w:val="24"/>
          <w:lang w:val="ru-RU"/>
        </w:rPr>
        <w:t>2017</w:t>
      </w:r>
      <w:r w:rsidR="00FA346E">
        <w:rPr>
          <w:rFonts w:ascii="Sylfaen" w:hAnsi="Sylfaen"/>
          <w:sz w:val="24"/>
        </w:rPr>
        <w:t xml:space="preserve"> </w:t>
      </w:r>
      <w:r w:rsidR="00FA346E">
        <w:rPr>
          <w:rFonts w:ascii="Sylfaen" w:hAnsi="Sylfaen"/>
          <w:sz w:val="24"/>
          <w:lang w:val="hy-AM"/>
        </w:rPr>
        <w:t xml:space="preserve">թվականին Օպերացիան սկսելուց հետո կատարվել են ընդհանուր </w:t>
      </w:r>
      <w:r w:rsidR="00FA346E">
        <w:rPr>
          <w:rFonts w:ascii="Sylfaen" w:hAnsi="Sylfaen"/>
          <w:sz w:val="24"/>
        </w:rPr>
        <w:t xml:space="preserve">640 </w:t>
      </w:r>
      <w:proofErr w:type="spellStart"/>
      <w:r w:rsidR="00FA346E">
        <w:rPr>
          <w:rFonts w:ascii="Sylfaen" w:hAnsi="Sylfaen"/>
          <w:sz w:val="24"/>
        </w:rPr>
        <w:t>ձերբակալումներ</w:t>
      </w:r>
      <w:proofErr w:type="spellEnd"/>
      <w:r w:rsidR="00FA346E">
        <w:rPr>
          <w:rFonts w:ascii="Sylfaen" w:hAnsi="Sylfaen"/>
          <w:sz w:val="24"/>
          <w:lang w:val="hy-AM"/>
        </w:rPr>
        <w:t>։</w:t>
      </w:r>
    </w:p>
    <w:p w:rsidR="00FB1773" w:rsidRDefault="00FB1773" w:rsidP="000D521E">
      <w:pPr>
        <w:jc w:val="both"/>
        <w:rPr>
          <w:rFonts w:ascii="Sylfaen" w:hAnsi="Sylfaen"/>
          <w:sz w:val="24"/>
          <w:lang w:val="hy-AM"/>
        </w:rPr>
      </w:pPr>
    </w:p>
    <w:p w:rsidR="00EA7570" w:rsidRPr="00EA7570" w:rsidRDefault="00EA7570" w:rsidP="000D521E">
      <w:pPr>
        <w:jc w:val="both"/>
        <w:rPr>
          <w:rFonts w:ascii="Sylfaen" w:hAnsi="Sylfaen"/>
          <w:sz w:val="24"/>
          <w:lang w:val="hy-AM"/>
        </w:rPr>
      </w:pPr>
      <w:r w:rsidRPr="00EA7570">
        <w:rPr>
          <w:rFonts w:ascii="Sylfaen" w:hAnsi="Sylfaen"/>
          <w:sz w:val="24"/>
          <w:lang w:val="hy-AM"/>
        </w:rPr>
        <w:t>26</w:t>
      </w:r>
    </w:p>
    <w:p w:rsidR="00EA7570" w:rsidRDefault="00EA7570" w:rsidP="000D521E">
      <w:pPr>
        <w:jc w:val="both"/>
        <w:rPr>
          <w:rFonts w:ascii="Sylfaen" w:hAnsi="Sylfaen"/>
          <w:sz w:val="24"/>
          <w:lang w:val="hy-AM"/>
        </w:rPr>
      </w:pPr>
      <w:r w:rsidRPr="00EA7570">
        <w:rPr>
          <w:rFonts w:ascii="Sylfaen" w:hAnsi="Sylfaen"/>
          <w:sz w:val="24"/>
        </w:rPr>
        <w:drawing>
          <wp:inline distT="0" distB="0" distL="0" distR="0" wp14:anchorId="66C8B305" wp14:editId="6A720FFE">
            <wp:extent cx="5943600" cy="3649980"/>
            <wp:effectExtent l="0" t="0" r="0" b="762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EE1B024-E3ED-4217-A3EE-8C4FE35A27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EE1B024-E3ED-4217-A3EE-8C4FE35A27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4314"/>
                    <a:stretch/>
                  </pic:blipFill>
                  <pic:spPr>
                    <a:xfrm>
                      <a:off x="0" y="0"/>
                      <a:ext cx="594360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21E">
        <w:rPr>
          <w:rFonts w:ascii="Sylfaen" w:hAnsi="Sylfaen"/>
          <w:sz w:val="24"/>
          <w:lang w:val="hy-AM"/>
        </w:rPr>
        <w:t xml:space="preserve"> </w:t>
      </w:r>
    </w:p>
    <w:p w:rsidR="00EA7570" w:rsidRPr="00EA7570" w:rsidRDefault="00EA7570" w:rsidP="00EA7570">
      <w:pPr>
        <w:rPr>
          <w:rFonts w:ascii="Sylfaen" w:hAnsi="Sylfaen"/>
          <w:sz w:val="24"/>
          <w:lang w:val="hy-AM"/>
        </w:rPr>
      </w:pPr>
    </w:p>
    <w:p w:rsidR="00EA7570" w:rsidRDefault="00EA7570" w:rsidP="00EA7570">
      <w:pPr>
        <w:rPr>
          <w:rFonts w:ascii="Sylfaen" w:hAnsi="Sylfaen"/>
          <w:sz w:val="24"/>
          <w:lang w:val="hy-AM"/>
        </w:rPr>
      </w:pPr>
    </w:p>
    <w:p w:rsidR="000D521E" w:rsidRDefault="00EA7570" w:rsidP="00EA7570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Արդարադատության դեպարտամենտ</w:t>
      </w:r>
    </w:p>
    <w:p w:rsidR="00EA7570" w:rsidRDefault="00EA7570" w:rsidP="00EA7570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Հանրային գործերի գրասենյակ</w:t>
      </w:r>
    </w:p>
    <w:p w:rsidR="00EA7570" w:rsidRDefault="00EA7570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Հարավկորեացի մի քաղաքացի և </w:t>
      </w:r>
      <w:r w:rsidRPr="00EA7570">
        <w:rPr>
          <w:rFonts w:ascii="Sylfaen" w:hAnsi="Sylfaen"/>
          <w:sz w:val="24"/>
          <w:lang w:val="hy-AM"/>
        </w:rPr>
        <w:t xml:space="preserve">հարյուրավոր անհատներ ողջ աշխարհից մեղադրվել </w:t>
      </w:r>
      <w:r>
        <w:rPr>
          <w:rFonts w:ascii="Sylfaen" w:hAnsi="Sylfaen"/>
          <w:sz w:val="24"/>
          <w:lang w:val="hy-AM"/>
        </w:rPr>
        <w:t xml:space="preserve">են՝ </w:t>
      </w:r>
      <w:r w:rsidRPr="00EA7570">
        <w:rPr>
          <w:rFonts w:ascii="Sylfaen" w:hAnsi="Sylfaen"/>
          <w:sz w:val="24"/>
          <w:lang w:val="hy-AM"/>
        </w:rPr>
        <w:t>կապված ամենամեծ սև ցանցի պոռնոգրաֆիական համացանցային կայքի հետ</w:t>
      </w:r>
      <w:r>
        <w:rPr>
          <w:rFonts w:ascii="Sylfaen" w:hAnsi="Sylfaen"/>
          <w:sz w:val="24"/>
          <w:lang w:val="hy-AM"/>
        </w:rPr>
        <w:t xml:space="preserve">, որը ֆինանսավորվում էր Բիթքոինի կողմից։ </w:t>
      </w:r>
    </w:p>
    <w:p w:rsidR="00EA7570" w:rsidRDefault="00EA7570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Տասնյակ անչափահաս տուժողներ, ովքեր ակտիվ կերպով ենթարկվում էին բռնության կայքի օգտագործողների կողմից, փրկվեցին։</w:t>
      </w:r>
    </w:p>
    <w:p w:rsidR="00EA7570" w:rsidRDefault="00EA7570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lastRenderedPageBreak/>
        <w:t xml:space="preserve">Յոնգ Վու Սոն, </w:t>
      </w:r>
      <w:r w:rsidRPr="00EA7570">
        <w:rPr>
          <w:rFonts w:ascii="Sylfaen" w:hAnsi="Sylfaen"/>
          <w:sz w:val="24"/>
          <w:lang w:val="hy-AM"/>
        </w:rPr>
        <w:t xml:space="preserve">23, </w:t>
      </w:r>
      <w:r>
        <w:rPr>
          <w:rFonts w:ascii="Sylfaen" w:hAnsi="Sylfaen"/>
          <w:sz w:val="24"/>
          <w:lang w:val="hy-AM"/>
        </w:rPr>
        <w:t xml:space="preserve">Հարավկորեացի, Կոլումբիայի շրջանային դաշնային գլխավոր ժյուրիի կողմից մեղադրվել է իր </w:t>
      </w:r>
      <w:r w:rsidRPr="00EA7570">
        <w:rPr>
          <w:rFonts w:ascii="Sylfaen" w:hAnsi="Sylfaen"/>
          <w:sz w:val="24"/>
          <w:lang w:val="hy-AM"/>
        </w:rPr>
        <w:t xml:space="preserve">Մուտքի տեսանկարահանումը գործառելու </w:t>
      </w:r>
      <w:r>
        <w:rPr>
          <w:rFonts w:ascii="Sylfaen" w:hAnsi="Sylfaen"/>
          <w:sz w:val="24"/>
          <w:lang w:val="hy-AM"/>
        </w:rPr>
        <w:t xml:space="preserve">համար, ամենամեծ մանկական սեռական շահագործման շուկան՝ բովանդակության ծավալով։ Ինը դրվագով մեղադրանքը ներկայացվեց այսօր </w:t>
      </w:r>
      <w:r w:rsidR="006B064B">
        <w:rPr>
          <w:rFonts w:ascii="Sylfaen" w:hAnsi="Sylfaen"/>
          <w:sz w:val="24"/>
          <w:lang w:val="hy-AM"/>
        </w:rPr>
        <w:t xml:space="preserve">քաղաքացիական բռնագանձման հայցի հետ միասին։ Սոնը մեղադրվեց ու դատապարտվեց նաև Հարավային Կորեայում ու այժմ կրում է իր պատիժը Հարավային Կորեայում։ </w:t>
      </w:r>
      <w:r w:rsidR="001B3361">
        <w:rPr>
          <w:rFonts w:ascii="Sylfaen" w:hAnsi="Sylfaen"/>
          <w:sz w:val="24"/>
          <w:lang w:val="hy-AM"/>
        </w:rPr>
        <w:t xml:space="preserve">Լրացուցիչ </w:t>
      </w:r>
      <w:r w:rsidR="001B3361" w:rsidRPr="00136D25">
        <w:rPr>
          <w:rFonts w:ascii="Sylfaen" w:hAnsi="Sylfaen"/>
          <w:sz w:val="24"/>
          <w:lang w:val="hy-AM"/>
        </w:rPr>
        <w:t xml:space="preserve">337 </w:t>
      </w:r>
      <w:r w:rsidR="001B3361">
        <w:rPr>
          <w:rFonts w:ascii="Sylfaen" w:hAnsi="Sylfaen"/>
          <w:sz w:val="24"/>
          <w:lang w:val="hy-AM"/>
        </w:rPr>
        <w:t xml:space="preserve">օգտագործողներ, որոնք գտնվում են ԱՄՆ նահանգներում, ինչպես նաև աշխարհի մի շարք երկրներում, մեղադրվել ու դատապարտվել են։ </w:t>
      </w:r>
    </w:p>
    <w:p w:rsidR="00136D25" w:rsidRDefault="00136D25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Արդարադատության դեպարտամենտի և մի շարք այլ մարմինների պաշտոնատար անձինք են հրապարակել հայտարարությունը։</w:t>
      </w:r>
    </w:p>
    <w:p w:rsidR="00136D25" w:rsidRDefault="00136D25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&lt;&lt;Սև ցանցի կայքերը, որոնք եկամուտ են ստանում մանկական շահագործումից ամենադատապարտելի քրեական հանցագործություններից են, ասաց Արդարադատության դեպարտամենտի ներկայացուցիչը։  Այս վարչակազմը թույլ չի տա նրանց օգտագործել անօրինական օնլայն հարթակները՝ որպես վահան։ </w:t>
      </w:r>
      <w:r w:rsidR="00F357A8">
        <w:rPr>
          <w:rFonts w:ascii="Sylfaen" w:hAnsi="Sylfaen"/>
          <w:sz w:val="24"/>
          <w:lang w:val="hy-AM"/>
        </w:rPr>
        <w:t xml:space="preserve">Այսօրվա հայտարարությունը ցույց տվեց, որ պատրաստ ենք համագործակցել Հարավային Կորեայի մեր գործընկերների հետ և ամբողջ աշխարհում՝ փրկելու տուժող երերխաներին ու հանցագործներին պատժելու </w:t>
      </w:r>
      <w:r w:rsidR="00AA1BEB">
        <w:rPr>
          <w:rFonts w:ascii="Sylfaen" w:hAnsi="Sylfaen"/>
          <w:sz w:val="24"/>
          <w:lang w:val="hy-AM"/>
        </w:rPr>
        <w:t>համար&gt;&gt;։</w:t>
      </w:r>
    </w:p>
    <w:p w:rsidR="00AA1BEB" w:rsidRDefault="00AA1BEB" w:rsidP="00EA7570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&lt;&lt;Ամբողջ աշխարհի երեխաներն ապահով են շնորհիվ ԱՄՆ և այլ երկրների իրավապահ մարմինների ձեռնարկած գործողությունների, որոնք հետաքննեցին այս գործը վերականգնեցին տուժողների ֆինանսները, ասաց ԱՄՆ Փաստաբանը։ Մենք կշարունակենք հետապնդել այսպիսի հանցագործներին ԱՄՆ-ում և դրա տարածքից դուրս, ապահովելու նրանց համար այնպիսի պատիժ, որին արժանի են իրենց իրականացրած հանցագործությունների համար&gt;&gt;։</w:t>
      </w:r>
    </w:p>
    <w:p w:rsidR="00D92B9F" w:rsidRDefault="00D92B9F" w:rsidP="00EA7570">
      <w:pPr>
        <w:jc w:val="both"/>
        <w:rPr>
          <w:rFonts w:ascii="Sylfaen" w:hAnsi="Sylfaen"/>
          <w:sz w:val="24"/>
          <w:lang w:val="hy-AM"/>
        </w:rPr>
      </w:pPr>
    </w:p>
    <w:p w:rsidR="00D92B9F" w:rsidRPr="00D92B9F" w:rsidRDefault="00D92B9F" w:rsidP="00EA7570">
      <w:pPr>
        <w:jc w:val="both"/>
        <w:rPr>
          <w:rFonts w:ascii="Sylfaen" w:hAnsi="Sylfaen"/>
          <w:sz w:val="24"/>
        </w:rPr>
      </w:pPr>
      <w:bookmarkStart w:id="0" w:name="_GoBack"/>
      <w:bookmarkEnd w:id="0"/>
    </w:p>
    <w:sectPr w:rsidR="00D92B9F" w:rsidRPr="00D92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3"/>
    <w:rsid w:val="000D521E"/>
    <w:rsid w:val="00120358"/>
    <w:rsid w:val="00136D25"/>
    <w:rsid w:val="001B3361"/>
    <w:rsid w:val="001D7839"/>
    <w:rsid w:val="001E7943"/>
    <w:rsid w:val="00293493"/>
    <w:rsid w:val="003710DF"/>
    <w:rsid w:val="00606519"/>
    <w:rsid w:val="006B064B"/>
    <w:rsid w:val="009A5DF7"/>
    <w:rsid w:val="00AA1BEB"/>
    <w:rsid w:val="00B85E26"/>
    <w:rsid w:val="00BA5513"/>
    <w:rsid w:val="00BF6AD5"/>
    <w:rsid w:val="00C96F7C"/>
    <w:rsid w:val="00D034E0"/>
    <w:rsid w:val="00D92B9F"/>
    <w:rsid w:val="00E11B66"/>
    <w:rsid w:val="00E5659B"/>
    <w:rsid w:val="00EA7570"/>
    <w:rsid w:val="00F357A8"/>
    <w:rsid w:val="00FA346E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8498"/>
  <w15:chartTrackingRefBased/>
  <w15:docId w15:val="{2F7BBD8E-8933-468A-A03E-E541F86A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2021-05-15T09:10:00Z</dcterms:created>
  <dcterms:modified xsi:type="dcterms:W3CDTF">2021-05-15T10:36:00Z</dcterms:modified>
</cp:coreProperties>
</file>